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0D9B" w14:textId="1DA177B1" w:rsidR="0027703C" w:rsidRPr="00C90B72" w:rsidRDefault="7EC1F3F7" w:rsidP="7EC1F3F7">
      <w:pPr>
        <w:pStyle w:val="NormalWeb"/>
        <w:spacing w:before="0" w:beforeAutospacing="0" w:after="0" w:afterAutospacing="0"/>
        <w:jc w:val="center"/>
        <w:rPr>
          <w:rStyle w:val="Strong"/>
          <w:sz w:val="44"/>
          <w:szCs w:val="44"/>
        </w:rPr>
      </w:pPr>
      <w:r w:rsidRPr="7EC1F3F7">
        <w:rPr>
          <w:rStyle w:val="Strong"/>
          <w:sz w:val="44"/>
          <w:szCs w:val="44"/>
        </w:rPr>
        <w:t>Ben Wright</w:t>
      </w:r>
    </w:p>
    <w:p w14:paraId="0EE9B8B6" w14:textId="77777777" w:rsidR="002164D3" w:rsidRDefault="002164D3" w:rsidP="002164D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</w:p>
    <w:p w14:paraId="0CF2C1B7" w14:textId="24A1AEF4" w:rsidR="002164D3" w:rsidRDefault="00F34C9B" w:rsidP="002164D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Associate</w:t>
      </w:r>
      <w:r w:rsidR="002164D3">
        <w:rPr>
          <w:rStyle w:val="Strong"/>
          <w:b w:val="0"/>
          <w:sz w:val="22"/>
          <w:szCs w:val="22"/>
        </w:rPr>
        <w:t xml:space="preserve"> Professor of Historical Studies</w:t>
      </w:r>
    </w:p>
    <w:p w14:paraId="50CE4528" w14:textId="77777777" w:rsidR="002164D3" w:rsidRDefault="002164D3" w:rsidP="002164D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The University of Texas at Dallas</w:t>
      </w:r>
    </w:p>
    <w:p w14:paraId="7D6F8B4A" w14:textId="3B3F854D" w:rsidR="002164D3" w:rsidRPr="002164D3" w:rsidRDefault="002164D3" w:rsidP="002164D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 w:rsidRPr="002164D3">
        <w:rPr>
          <w:rStyle w:val="Strong"/>
          <w:b w:val="0"/>
          <w:sz w:val="22"/>
          <w:szCs w:val="22"/>
        </w:rPr>
        <w:t>School of Arts and Humanities, JO31</w:t>
      </w:r>
      <w:r w:rsidRPr="002164D3">
        <w:rPr>
          <w:rStyle w:val="Strong"/>
          <w:b w:val="0"/>
          <w:sz w:val="22"/>
          <w:szCs w:val="22"/>
        </w:rPr>
        <w:br/>
      </w:r>
      <w:r>
        <w:rPr>
          <w:rStyle w:val="Strong"/>
          <w:b w:val="0"/>
          <w:sz w:val="22"/>
          <w:szCs w:val="22"/>
        </w:rPr>
        <w:t xml:space="preserve">800 West Campbell Road; </w:t>
      </w:r>
      <w:r w:rsidRPr="002164D3">
        <w:rPr>
          <w:rStyle w:val="Strong"/>
          <w:b w:val="0"/>
          <w:sz w:val="22"/>
          <w:szCs w:val="22"/>
        </w:rPr>
        <w:t>Richardson, TX 75080</w:t>
      </w:r>
      <w:r w:rsidR="00382A2A" w:rsidRPr="002164D3">
        <w:rPr>
          <w:rStyle w:val="Strong"/>
          <w:b w:val="0"/>
          <w:sz w:val="22"/>
          <w:szCs w:val="22"/>
        </w:rPr>
        <w:t xml:space="preserve"> </w:t>
      </w:r>
    </w:p>
    <w:p w14:paraId="289A94F7" w14:textId="7F97CBBA" w:rsidR="0027703C" w:rsidRPr="00C90B72" w:rsidRDefault="0027703C" w:rsidP="002164D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(832) 887-6419</w:t>
      </w:r>
      <w:r w:rsidR="002164D3">
        <w:rPr>
          <w:rStyle w:val="Strong"/>
          <w:b w:val="0"/>
          <w:sz w:val="22"/>
          <w:szCs w:val="22"/>
        </w:rPr>
        <w:t xml:space="preserve"> | </w:t>
      </w:r>
      <w:r w:rsidR="00382A2A" w:rsidRPr="00C90B72">
        <w:rPr>
          <w:rStyle w:val="Strong"/>
          <w:b w:val="0"/>
          <w:sz w:val="22"/>
          <w:szCs w:val="22"/>
        </w:rPr>
        <w:t>bgw</w:t>
      </w:r>
      <w:r w:rsidR="00A26CF7" w:rsidRPr="00C90B72">
        <w:rPr>
          <w:rStyle w:val="Strong"/>
          <w:b w:val="0"/>
          <w:sz w:val="22"/>
          <w:szCs w:val="22"/>
        </w:rPr>
        <w:t>@</w:t>
      </w:r>
      <w:r w:rsidR="00382A2A" w:rsidRPr="00C90B72">
        <w:rPr>
          <w:rStyle w:val="Strong"/>
          <w:b w:val="0"/>
          <w:sz w:val="22"/>
          <w:szCs w:val="22"/>
        </w:rPr>
        <w:t>utdallas</w:t>
      </w:r>
      <w:r w:rsidR="00A26CF7" w:rsidRPr="00C90B72">
        <w:rPr>
          <w:rStyle w:val="Strong"/>
          <w:b w:val="0"/>
          <w:sz w:val="22"/>
          <w:szCs w:val="22"/>
        </w:rPr>
        <w:t>.edu</w:t>
      </w:r>
    </w:p>
    <w:p w14:paraId="4F937101" w14:textId="77777777" w:rsidR="0027703C" w:rsidRDefault="0027703C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4067D814" w14:textId="77777777" w:rsidR="00C90B72" w:rsidRPr="00C90B72" w:rsidRDefault="00C90B72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3BC52E1A" w14:textId="77777777" w:rsidR="00A26CF7" w:rsidRPr="00C90B72" w:rsidRDefault="00A26CF7" w:rsidP="00A26CF7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C90B72">
        <w:rPr>
          <w:rStyle w:val="Strong"/>
          <w:sz w:val="22"/>
          <w:szCs w:val="22"/>
        </w:rPr>
        <w:t>Academic Appointments:</w:t>
      </w:r>
    </w:p>
    <w:p w14:paraId="1CB388AA" w14:textId="32B0BE18" w:rsidR="00F34C9B" w:rsidRDefault="00F34C9B" w:rsidP="00F34C9B">
      <w:pPr>
        <w:pStyle w:val="NormalWeb"/>
        <w:spacing w:before="0" w:beforeAutospacing="0" w:after="0" w:afterAutospacing="0"/>
        <w:ind w:left="720" w:hanging="540"/>
        <w:rPr>
          <w:sz w:val="22"/>
          <w:szCs w:val="22"/>
        </w:rPr>
      </w:pPr>
      <w:r>
        <w:rPr>
          <w:sz w:val="22"/>
          <w:szCs w:val="22"/>
        </w:rPr>
        <w:t>Associate</w:t>
      </w:r>
      <w:r w:rsidRPr="00C90B72">
        <w:rPr>
          <w:sz w:val="22"/>
          <w:szCs w:val="22"/>
        </w:rPr>
        <w:t xml:space="preserve"> Professor of </w:t>
      </w:r>
      <w:r w:rsidR="003774D5">
        <w:rPr>
          <w:sz w:val="22"/>
          <w:szCs w:val="22"/>
        </w:rPr>
        <w:t>History</w:t>
      </w:r>
      <w:r w:rsidRPr="00C90B7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 </w:t>
      </w:r>
      <w:r w:rsidRPr="00C90B72">
        <w:rPr>
          <w:sz w:val="22"/>
          <w:szCs w:val="22"/>
        </w:rPr>
        <w:t xml:space="preserve">University of Texas at Dallas, </w:t>
      </w:r>
      <w:r w:rsidR="00EF6CD3">
        <w:rPr>
          <w:sz w:val="22"/>
          <w:szCs w:val="22"/>
        </w:rPr>
        <w:t>2021-present</w:t>
      </w:r>
    </w:p>
    <w:p w14:paraId="6F12D288" w14:textId="10345474" w:rsidR="001A3CBE" w:rsidRPr="00C90B72" w:rsidRDefault="001A3CBE" w:rsidP="00A26CF7">
      <w:pPr>
        <w:pStyle w:val="NormalWeb"/>
        <w:spacing w:before="0" w:beforeAutospacing="0" w:after="0" w:afterAutospacing="0"/>
        <w:ind w:left="720" w:hanging="540"/>
        <w:rPr>
          <w:sz w:val="22"/>
          <w:szCs w:val="22"/>
        </w:rPr>
      </w:pPr>
      <w:r w:rsidRPr="00C90B72">
        <w:rPr>
          <w:sz w:val="22"/>
          <w:szCs w:val="22"/>
        </w:rPr>
        <w:t xml:space="preserve">Assistant Professor of </w:t>
      </w:r>
      <w:r w:rsidR="003774D5">
        <w:rPr>
          <w:sz w:val="22"/>
          <w:szCs w:val="22"/>
        </w:rPr>
        <w:t>History</w:t>
      </w:r>
      <w:r w:rsidRPr="00C90B72">
        <w:rPr>
          <w:sz w:val="22"/>
          <w:szCs w:val="22"/>
        </w:rPr>
        <w:t xml:space="preserve">, </w:t>
      </w:r>
      <w:r w:rsidR="00DB4227">
        <w:rPr>
          <w:sz w:val="22"/>
          <w:szCs w:val="22"/>
        </w:rPr>
        <w:t xml:space="preserve">The </w:t>
      </w:r>
      <w:r w:rsidRPr="00C90B72">
        <w:rPr>
          <w:sz w:val="22"/>
          <w:szCs w:val="22"/>
        </w:rPr>
        <w:t>University of Texas at Dallas, 2015-</w:t>
      </w:r>
      <w:r w:rsidR="00F34C9B">
        <w:rPr>
          <w:sz w:val="22"/>
          <w:szCs w:val="22"/>
        </w:rPr>
        <w:t>2021</w:t>
      </w:r>
    </w:p>
    <w:p w14:paraId="5F77E3E4" w14:textId="142780B6" w:rsidR="00A26CF7" w:rsidRPr="00C90B72" w:rsidRDefault="00A26CF7" w:rsidP="00A26CF7">
      <w:pPr>
        <w:pStyle w:val="NormalWeb"/>
        <w:spacing w:before="0" w:beforeAutospacing="0" w:after="0" w:afterAutospacing="0"/>
        <w:ind w:left="720" w:hanging="540"/>
        <w:rPr>
          <w:sz w:val="22"/>
          <w:szCs w:val="22"/>
        </w:rPr>
      </w:pPr>
      <w:r w:rsidRPr="00C90B72">
        <w:rPr>
          <w:sz w:val="22"/>
          <w:szCs w:val="22"/>
        </w:rPr>
        <w:t>Assistant Professor</w:t>
      </w:r>
      <w:r w:rsidR="001A3CBE" w:rsidRPr="00C90B72">
        <w:rPr>
          <w:sz w:val="22"/>
          <w:szCs w:val="22"/>
        </w:rPr>
        <w:t xml:space="preserve"> of</w:t>
      </w:r>
      <w:r w:rsidRPr="00C90B72">
        <w:rPr>
          <w:sz w:val="22"/>
          <w:szCs w:val="22"/>
        </w:rPr>
        <w:t xml:space="preserve"> History, Abraham Baldwin Agricultural College, 2014</w:t>
      </w:r>
      <w:r w:rsidR="001A3CBE" w:rsidRPr="00C90B72">
        <w:rPr>
          <w:sz w:val="22"/>
          <w:szCs w:val="22"/>
        </w:rPr>
        <w:t>-2015</w:t>
      </w:r>
    </w:p>
    <w:p w14:paraId="156E8D81" w14:textId="77777777" w:rsidR="00A26CF7" w:rsidRPr="00C90B72" w:rsidRDefault="00A26CF7" w:rsidP="00BF21E2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66630F99" w14:textId="3F87C09B" w:rsidR="0027703C" w:rsidRPr="00C90B72" w:rsidRDefault="0027703C" w:rsidP="00BF21E2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C90B72">
        <w:rPr>
          <w:rStyle w:val="Strong"/>
          <w:sz w:val="22"/>
          <w:szCs w:val="22"/>
        </w:rPr>
        <w:t>Education:</w:t>
      </w:r>
      <w:r w:rsidRPr="00C90B72">
        <w:rPr>
          <w:sz w:val="22"/>
          <w:szCs w:val="22"/>
        </w:rPr>
        <w:br/>
        <w:t xml:space="preserve">   </w:t>
      </w:r>
      <w:r w:rsidR="00EF723D" w:rsidRPr="00C90B72">
        <w:rPr>
          <w:sz w:val="22"/>
          <w:szCs w:val="22"/>
        </w:rPr>
        <w:t>Ph.D.</w:t>
      </w:r>
      <w:r w:rsidRPr="00C90B72">
        <w:rPr>
          <w:sz w:val="22"/>
          <w:szCs w:val="22"/>
        </w:rPr>
        <w:t>, History, Rice University</w:t>
      </w:r>
      <w:r w:rsidR="00987495" w:rsidRPr="00C90B72">
        <w:rPr>
          <w:sz w:val="22"/>
          <w:szCs w:val="22"/>
        </w:rPr>
        <w:t>, 2014</w:t>
      </w:r>
    </w:p>
    <w:p w14:paraId="73D3241A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90B72">
        <w:rPr>
          <w:sz w:val="22"/>
          <w:szCs w:val="22"/>
        </w:rPr>
        <w:t xml:space="preserve">   M.A., American Studies, Columbia University, 2007</w:t>
      </w:r>
    </w:p>
    <w:p w14:paraId="709D0D1E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90B72">
        <w:rPr>
          <w:sz w:val="22"/>
          <w:szCs w:val="22"/>
        </w:rPr>
        <w:t xml:space="preserve">   B.A. </w:t>
      </w:r>
      <w:r w:rsidRPr="00C90B72">
        <w:rPr>
          <w:i/>
          <w:sz w:val="22"/>
          <w:szCs w:val="22"/>
        </w:rPr>
        <w:t>summa cum laude</w:t>
      </w:r>
      <w:r w:rsidRPr="00C90B72">
        <w:rPr>
          <w:sz w:val="22"/>
          <w:szCs w:val="22"/>
        </w:rPr>
        <w:t xml:space="preserve">, History, Education, Bethel University, 2005 </w:t>
      </w:r>
    </w:p>
    <w:p w14:paraId="540D3BD9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1ABDC8BA" w14:textId="20D77514" w:rsidR="00E46A66" w:rsidRPr="00C90B72" w:rsidRDefault="000723EE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C90B72">
        <w:rPr>
          <w:rStyle w:val="Strong"/>
          <w:sz w:val="22"/>
          <w:szCs w:val="22"/>
        </w:rPr>
        <w:t>Books</w:t>
      </w:r>
      <w:r w:rsidR="0027703C" w:rsidRPr="00C90B72">
        <w:rPr>
          <w:rStyle w:val="Strong"/>
          <w:sz w:val="22"/>
          <w:szCs w:val="22"/>
        </w:rPr>
        <w:t>:</w:t>
      </w:r>
    </w:p>
    <w:p w14:paraId="2B161B35" w14:textId="1D59FCA8" w:rsidR="0043271F" w:rsidRDefault="7EC1F3F7" w:rsidP="7EC1F3F7">
      <w:pPr>
        <w:ind w:left="540" w:hanging="360"/>
        <w:rPr>
          <w:rFonts w:ascii="Times New Roman" w:hAnsi="Times New Roman" w:cs="Times New Roman"/>
          <w:sz w:val="22"/>
          <w:szCs w:val="22"/>
        </w:rPr>
      </w:pPr>
      <w:r w:rsidRPr="005A632C">
        <w:rPr>
          <w:rFonts w:ascii="Times New Roman" w:hAnsi="Times New Roman" w:cs="Times New Roman"/>
          <w:i/>
          <w:iCs/>
          <w:sz w:val="22"/>
          <w:szCs w:val="22"/>
        </w:rPr>
        <w:t xml:space="preserve">Bonds of Salvation: How Christianity </w:t>
      </w:r>
      <w:r w:rsidR="005A632C" w:rsidRPr="005A632C">
        <w:rPr>
          <w:rFonts w:ascii="Times New Roman" w:hAnsi="Times New Roman" w:cs="Times New Roman"/>
          <w:i/>
          <w:iCs/>
          <w:sz w:val="22"/>
          <w:szCs w:val="22"/>
        </w:rPr>
        <w:t>Inspired</w:t>
      </w:r>
      <w:r w:rsidRPr="005A632C">
        <w:rPr>
          <w:rFonts w:ascii="Times New Roman" w:hAnsi="Times New Roman" w:cs="Times New Roman"/>
          <w:i/>
          <w:iCs/>
          <w:sz w:val="22"/>
          <w:szCs w:val="22"/>
        </w:rPr>
        <w:t xml:space="preserve"> and Limited American Abolitionism</w:t>
      </w:r>
      <w:r w:rsidR="005A632C">
        <w:rPr>
          <w:rFonts w:ascii="Times New Roman" w:hAnsi="Times New Roman" w:cs="Times New Roman"/>
          <w:sz w:val="22"/>
          <w:szCs w:val="22"/>
        </w:rPr>
        <w:t xml:space="preserve"> (LSU Press, 2020)</w:t>
      </w:r>
      <w:r w:rsidRPr="7EC1F3F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3E7474" w14:textId="595B274E" w:rsidR="00E575AB" w:rsidRPr="00E575AB" w:rsidRDefault="00E575AB" w:rsidP="00E575AB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 w:rsidRPr="00E575AB">
        <w:rPr>
          <w:rFonts w:ascii="Times New Roman" w:hAnsi="Times New Roman" w:cs="Times New Roman"/>
          <w:sz w:val="22"/>
          <w:szCs w:val="22"/>
        </w:rPr>
        <w:t>Nominated for the Library Company of Philadelphia’s First Book Prize</w:t>
      </w:r>
    </w:p>
    <w:p w14:paraId="567867F2" w14:textId="618FE213" w:rsidR="002E62A0" w:rsidRPr="00C90B72" w:rsidRDefault="7EC1F3F7" w:rsidP="7EC1F3F7">
      <w:pPr>
        <w:ind w:left="540" w:hanging="360"/>
        <w:rPr>
          <w:rFonts w:ascii="Times New Roman" w:hAnsi="Times New Roman" w:cs="Times New Roman"/>
          <w:sz w:val="22"/>
          <w:szCs w:val="22"/>
        </w:rPr>
      </w:pPr>
      <w:r w:rsidRPr="7EC1F3F7">
        <w:rPr>
          <w:rFonts w:ascii="Times New Roman" w:hAnsi="Times New Roman" w:cs="Times New Roman"/>
          <w:sz w:val="22"/>
          <w:szCs w:val="22"/>
        </w:rPr>
        <w:t xml:space="preserve">Joseph L. Locke and Ben Wright, eds., </w:t>
      </w:r>
      <w:r w:rsidRPr="7EC1F3F7">
        <w:rPr>
          <w:rFonts w:ascii="Times New Roman" w:hAnsi="Times New Roman" w:cs="Times New Roman"/>
          <w:i/>
          <w:iCs/>
          <w:sz w:val="22"/>
          <w:szCs w:val="22"/>
        </w:rPr>
        <w:t>The American Yawp: A Massively Collaborative American History Textbook</w:t>
      </w:r>
      <w:r w:rsidRPr="7EC1F3F7">
        <w:rPr>
          <w:rFonts w:ascii="Times New Roman" w:hAnsi="Times New Roman" w:cs="Times New Roman"/>
          <w:sz w:val="22"/>
          <w:szCs w:val="22"/>
        </w:rPr>
        <w:t xml:space="preserve"> </w:t>
      </w:r>
      <w:r w:rsidR="00DD365D">
        <w:rPr>
          <w:rFonts w:ascii="Times New Roman" w:hAnsi="Times New Roman" w:cs="Times New Roman"/>
          <w:i/>
          <w:iCs/>
          <w:sz w:val="22"/>
          <w:szCs w:val="22"/>
        </w:rPr>
        <w:t xml:space="preserve">Volume 1-2 </w:t>
      </w:r>
      <w:r w:rsidRPr="7EC1F3F7">
        <w:rPr>
          <w:rFonts w:ascii="Times New Roman" w:hAnsi="Times New Roman" w:cs="Times New Roman"/>
          <w:sz w:val="22"/>
          <w:szCs w:val="22"/>
        </w:rPr>
        <w:t xml:space="preserve">(Stanford University Press, 2018). </w:t>
      </w:r>
    </w:p>
    <w:p w14:paraId="04B33DC9" w14:textId="295B2C7A" w:rsidR="000723EE" w:rsidRDefault="7EC1F3F7" w:rsidP="7EC1F3F7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7EC1F3F7">
        <w:rPr>
          <w:sz w:val="22"/>
          <w:szCs w:val="22"/>
        </w:rPr>
        <w:t xml:space="preserve">Ben Wright and Zachary W. Dresser, eds. </w:t>
      </w:r>
      <w:r w:rsidRPr="7EC1F3F7">
        <w:rPr>
          <w:i/>
          <w:iCs/>
          <w:sz w:val="22"/>
          <w:szCs w:val="22"/>
        </w:rPr>
        <w:t>Apocalypse and the Millennium in the Civil War Era</w:t>
      </w:r>
      <w:r w:rsidRPr="7EC1F3F7">
        <w:rPr>
          <w:sz w:val="22"/>
          <w:szCs w:val="22"/>
        </w:rPr>
        <w:t xml:space="preserve"> (LSU Press, 2013). </w:t>
      </w:r>
    </w:p>
    <w:p w14:paraId="29C60369" w14:textId="1D017146" w:rsidR="00E77A18" w:rsidRPr="00095527" w:rsidRDefault="00E77A18" w:rsidP="00095527">
      <w:pPr>
        <w:ind w:left="54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Nora </w:t>
      </w:r>
      <w:proofErr w:type="spellStart"/>
      <w:r>
        <w:rPr>
          <w:rFonts w:ascii="Times New Roman" w:hAnsi="Times New Roman" w:cs="Times New Roman"/>
          <w:sz w:val="22"/>
          <w:szCs w:val="22"/>
        </w:rPr>
        <w:t>Slonimsky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Mark Boonshoft, and Ben Wright,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American Revolutions in the Digital Age </w:t>
      </w:r>
      <w:r>
        <w:rPr>
          <w:rFonts w:ascii="Times New Roman" w:hAnsi="Times New Roman" w:cs="Times New Roman"/>
          <w:sz w:val="22"/>
          <w:szCs w:val="22"/>
        </w:rPr>
        <w:t xml:space="preserve">(Cornell University Press, 2024).  </w:t>
      </w:r>
    </w:p>
    <w:p w14:paraId="72F0FAB9" w14:textId="56624AB8" w:rsidR="7EC1F3F7" w:rsidRDefault="7EC1F3F7" w:rsidP="00E77A1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361791A" w14:textId="0E38EC50" w:rsidR="00F76876" w:rsidRDefault="00F76876" w:rsidP="00F7687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7EC1F3F7">
        <w:rPr>
          <w:rStyle w:val="Strong"/>
          <w:sz w:val="22"/>
          <w:szCs w:val="22"/>
        </w:rPr>
        <w:t xml:space="preserve">Books </w:t>
      </w:r>
      <w:r>
        <w:rPr>
          <w:rStyle w:val="Strong"/>
          <w:sz w:val="22"/>
          <w:szCs w:val="22"/>
        </w:rPr>
        <w:t>in-progress</w:t>
      </w:r>
      <w:r w:rsidRPr="7EC1F3F7">
        <w:rPr>
          <w:rStyle w:val="Strong"/>
          <w:sz w:val="22"/>
          <w:szCs w:val="22"/>
        </w:rPr>
        <w:t>:</w:t>
      </w:r>
    </w:p>
    <w:p w14:paraId="1683B311" w14:textId="77777777" w:rsidR="00F76876" w:rsidRDefault="00F76876" w:rsidP="00F7687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>
        <w:rPr>
          <w:sz w:val="22"/>
          <w:szCs w:val="22"/>
        </w:rPr>
        <w:t xml:space="preserve">“Empires of Liberty: The United States, Britain, and the Colonization of West Africa.” </w:t>
      </w:r>
    </w:p>
    <w:p w14:paraId="472667FD" w14:textId="37D2368E" w:rsidR="00F76876" w:rsidRDefault="00F76876" w:rsidP="00F76876">
      <w:pPr>
        <w:pStyle w:val="NormalWeb"/>
        <w:spacing w:before="0" w:beforeAutospacing="0" w:after="0" w:afterAutospacing="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An academic study of how missionary discourse in the United States and Britain led to the colonization of what became Liberia and Sierra Leone. </w:t>
      </w:r>
    </w:p>
    <w:p w14:paraId="278A1280" w14:textId="77777777" w:rsidR="00F76876" w:rsidRDefault="00F76876" w:rsidP="00F7687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7EC1F3F7">
        <w:rPr>
          <w:sz w:val="22"/>
          <w:szCs w:val="22"/>
        </w:rPr>
        <w:t>“</w:t>
      </w:r>
      <w:r>
        <w:rPr>
          <w:sz w:val="22"/>
          <w:szCs w:val="22"/>
        </w:rPr>
        <w:t xml:space="preserve">American Christians and Slavery, Past and Present.” </w:t>
      </w:r>
    </w:p>
    <w:p w14:paraId="1308B331" w14:textId="1AD215A1" w:rsidR="00F76876" w:rsidRDefault="00F76876" w:rsidP="00F76876">
      <w:pPr>
        <w:pStyle w:val="NormalWeb"/>
        <w:spacing w:before="0" w:beforeAutospacing="0" w:after="0" w:afterAutospacing="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synthetic history of how Christians have responded to slavery in the United States, from </w:t>
      </w:r>
      <w:r w:rsidR="00E77A18">
        <w:rPr>
          <w:sz w:val="22"/>
          <w:szCs w:val="22"/>
        </w:rPr>
        <w:t>1619</w:t>
      </w:r>
      <w:r>
        <w:rPr>
          <w:sz w:val="22"/>
          <w:szCs w:val="22"/>
        </w:rPr>
        <w:t xml:space="preserve"> to </w:t>
      </w:r>
      <w:r w:rsidR="00E77A18">
        <w:rPr>
          <w:sz w:val="22"/>
          <w:szCs w:val="22"/>
        </w:rPr>
        <w:t xml:space="preserve">the fight against </w:t>
      </w:r>
      <w:r>
        <w:rPr>
          <w:sz w:val="22"/>
          <w:szCs w:val="22"/>
        </w:rPr>
        <w:t xml:space="preserve">human-trafficking. </w:t>
      </w:r>
    </w:p>
    <w:p w14:paraId="7A9D8181" w14:textId="3197348D" w:rsidR="006B0D68" w:rsidRDefault="006B0D68" w:rsidP="006B0D68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>
        <w:rPr>
          <w:sz w:val="22"/>
          <w:szCs w:val="22"/>
        </w:rPr>
        <w:t xml:space="preserve">“The Palace of Thundering Gods: A History of Religion in the United States.” </w:t>
      </w:r>
    </w:p>
    <w:p w14:paraId="524065DD" w14:textId="6752A148" w:rsidR="006B0D68" w:rsidRDefault="006B0D68" w:rsidP="006B0D68">
      <w:pPr>
        <w:pStyle w:val="NormalWeb"/>
        <w:spacing w:before="0" w:beforeAutospacing="0" w:after="0" w:afterAutospacing="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An open source, collaboratively written history of religion in the United States. </w:t>
      </w:r>
    </w:p>
    <w:p w14:paraId="13D95368" w14:textId="77777777" w:rsidR="00F76876" w:rsidRDefault="00F76876" w:rsidP="7EC1F3F7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</w:p>
    <w:p w14:paraId="6B56005D" w14:textId="68BBC4EC" w:rsidR="000723EE" w:rsidRPr="00C90B72" w:rsidRDefault="000723EE" w:rsidP="000723E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C90B72">
        <w:rPr>
          <w:rStyle w:val="Strong"/>
          <w:sz w:val="22"/>
          <w:szCs w:val="22"/>
        </w:rPr>
        <w:t>Articles</w:t>
      </w:r>
      <w:r w:rsidR="00B94C76">
        <w:rPr>
          <w:rStyle w:val="Strong"/>
          <w:sz w:val="22"/>
          <w:szCs w:val="22"/>
        </w:rPr>
        <w:t xml:space="preserve"> and </w:t>
      </w:r>
      <w:r w:rsidR="006B0D68">
        <w:rPr>
          <w:rStyle w:val="Strong"/>
          <w:sz w:val="22"/>
          <w:szCs w:val="22"/>
        </w:rPr>
        <w:t xml:space="preserve">book </w:t>
      </w:r>
      <w:r w:rsidR="00B94C76">
        <w:rPr>
          <w:rStyle w:val="Strong"/>
          <w:sz w:val="22"/>
          <w:szCs w:val="22"/>
        </w:rPr>
        <w:t>chapters</w:t>
      </w:r>
      <w:r w:rsidRPr="00C90B72">
        <w:rPr>
          <w:rStyle w:val="Strong"/>
          <w:sz w:val="22"/>
          <w:szCs w:val="22"/>
        </w:rPr>
        <w:t>:</w:t>
      </w:r>
    </w:p>
    <w:p w14:paraId="0DD68590" w14:textId="77777777" w:rsidR="006B0D68" w:rsidRPr="00410ACA" w:rsidRDefault="006B0D68" w:rsidP="006B0D68">
      <w:pPr>
        <w:pStyle w:val="NormalWeb"/>
        <w:spacing w:before="0" w:beforeAutospacing="0" w:after="0" w:afterAutospacing="0"/>
        <w:ind w:left="540" w:hanging="360"/>
        <w:rPr>
          <w:rFonts w:eastAsiaTheme="minorEastAsia"/>
          <w:sz w:val="22"/>
          <w:szCs w:val="22"/>
          <w:lang w:eastAsia="en-US"/>
        </w:rPr>
      </w:pPr>
      <w:r w:rsidRPr="00E77A18">
        <w:rPr>
          <w:rFonts w:eastAsiaTheme="minorEastAsia"/>
          <w:sz w:val="22"/>
          <w:szCs w:val="22"/>
          <w:lang w:eastAsia="en-US"/>
        </w:rPr>
        <w:t xml:space="preserve">Nathan </w:t>
      </w:r>
      <w:proofErr w:type="spellStart"/>
      <w:r w:rsidRPr="00E77A18">
        <w:rPr>
          <w:rFonts w:eastAsiaTheme="minorEastAsia"/>
          <w:sz w:val="22"/>
          <w:szCs w:val="22"/>
          <w:lang w:eastAsia="en-US"/>
        </w:rPr>
        <w:t>Jérémie</w:t>
      </w:r>
      <w:proofErr w:type="spellEnd"/>
      <w:r w:rsidRPr="00E77A18">
        <w:rPr>
          <w:rFonts w:eastAsiaTheme="minorEastAsia"/>
          <w:sz w:val="22"/>
          <w:szCs w:val="22"/>
          <w:lang w:eastAsia="en-US"/>
        </w:rPr>
        <w:t>-Brink</w:t>
      </w:r>
      <w:r>
        <w:rPr>
          <w:rFonts w:eastAsiaTheme="minorEastAsia"/>
          <w:sz w:val="22"/>
          <w:szCs w:val="22"/>
          <w:lang w:eastAsia="en-US"/>
        </w:rPr>
        <w:t xml:space="preserve"> and Ben Wright, “</w:t>
      </w:r>
      <w:r w:rsidRPr="00E77A18">
        <w:rPr>
          <w:rFonts w:eastAsiaTheme="minorEastAsia"/>
          <w:sz w:val="22"/>
          <w:szCs w:val="22"/>
          <w:lang w:eastAsia="en-US"/>
        </w:rPr>
        <w:t>Religion and Abolitionism</w:t>
      </w:r>
      <w:r>
        <w:rPr>
          <w:rFonts w:eastAsiaTheme="minorEastAsia"/>
          <w:sz w:val="22"/>
          <w:szCs w:val="22"/>
          <w:lang w:eastAsia="en-US"/>
        </w:rPr>
        <w:t xml:space="preserve">,” in </w:t>
      </w:r>
      <w:r w:rsidRPr="00410ACA">
        <w:rPr>
          <w:rFonts w:eastAsiaTheme="minorEastAsia"/>
          <w:i/>
          <w:iCs/>
          <w:sz w:val="22"/>
          <w:szCs w:val="22"/>
          <w:lang w:eastAsia="en-US"/>
        </w:rPr>
        <w:t>Routledge History of Religion and Politics</w:t>
      </w:r>
      <w:r>
        <w:rPr>
          <w:rFonts w:eastAsiaTheme="minorEastAsia"/>
          <w:sz w:val="22"/>
          <w:szCs w:val="22"/>
          <w:lang w:eastAsia="en-US"/>
        </w:rPr>
        <w:t xml:space="preserve">, </w:t>
      </w:r>
      <w:r w:rsidRPr="00410ACA">
        <w:rPr>
          <w:rFonts w:eastAsiaTheme="minorEastAsia"/>
          <w:sz w:val="22"/>
          <w:szCs w:val="22"/>
          <w:lang w:eastAsia="en-US"/>
        </w:rPr>
        <w:t xml:space="preserve">Cara </w:t>
      </w:r>
      <w:proofErr w:type="spellStart"/>
      <w:r w:rsidRPr="00410ACA">
        <w:rPr>
          <w:rFonts w:eastAsiaTheme="minorEastAsia"/>
          <w:sz w:val="22"/>
          <w:szCs w:val="22"/>
          <w:lang w:eastAsia="en-US"/>
        </w:rPr>
        <w:t>Burnidge</w:t>
      </w:r>
      <w:proofErr w:type="spellEnd"/>
      <w:r w:rsidRPr="00410ACA">
        <w:rPr>
          <w:rFonts w:eastAsiaTheme="minorEastAsia"/>
          <w:sz w:val="22"/>
          <w:szCs w:val="22"/>
          <w:lang w:eastAsia="en-US"/>
        </w:rPr>
        <w:t xml:space="preserve"> and Lauren </w:t>
      </w:r>
      <w:proofErr w:type="spellStart"/>
      <w:r w:rsidRPr="00410ACA">
        <w:rPr>
          <w:rFonts w:eastAsiaTheme="minorEastAsia"/>
          <w:sz w:val="22"/>
          <w:szCs w:val="22"/>
          <w:lang w:eastAsia="en-US"/>
        </w:rPr>
        <w:t>Turek</w:t>
      </w:r>
      <w:proofErr w:type="spellEnd"/>
      <w:r w:rsidRPr="00410ACA">
        <w:rPr>
          <w:rFonts w:eastAsiaTheme="minorEastAsia"/>
          <w:sz w:val="22"/>
          <w:szCs w:val="22"/>
          <w:lang w:eastAsia="en-US"/>
        </w:rPr>
        <w:t>, eds.</w:t>
      </w:r>
      <w:r>
        <w:rPr>
          <w:rFonts w:eastAsiaTheme="minorEastAsia"/>
          <w:sz w:val="22"/>
          <w:szCs w:val="22"/>
          <w:lang w:eastAsia="en-US"/>
        </w:rPr>
        <w:t xml:space="preserve"> (Routledge, Forthcoming)</w:t>
      </w:r>
    </w:p>
    <w:p w14:paraId="49A87231" w14:textId="78B23CB6" w:rsidR="003774D5" w:rsidRPr="003774D5" w:rsidRDefault="003774D5" w:rsidP="00F34C9B">
      <w:pPr>
        <w:ind w:left="540" w:hanging="360"/>
        <w:rPr>
          <w:rFonts w:asciiTheme="majorBidi" w:hAnsiTheme="majorBidi" w:cstheme="majorBidi"/>
          <w:sz w:val="22"/>
          <w:szCs w:val="22"/>
        </w:rPr>
      </w:pPr>
      <w:r w:rsidRPr="00FA1500">
        <w:rPr>
          <w:rFonts w:ascii="Times New Roman" w:hAnsi="Times New Roman" w:cs="Times New Roman"/>
          <w:sz w:val="22"/>
          <w:szCs w:val="22"/>
        </w:rPr>
        <w:t>“Roundtable o</w:t>
      </w:r>
      <w:r>
        <w:rPr>
          <w:rFonts w:ascii="Times New Roman" w:hAnsi="Times New Roman" w:cs="Times New Roman"/>
          <w:sz w:val="22"/>
          <w:szCs w:val="22"/>
        </w:rPr>
        <w:t>n Ben Wright’s</w:t>
      </w:r>
      <w:r w:rsidRPr="00FA1500">
        <w:rPr>
          <w:rFonts w:ascii="Times New Roman" w:hAnsi="Times New Roman" w:cs="Times New Roman"/>
          <w:sz w:val="22"/>
          <w:szCs w:val="22"/>
        </w:rPr>
        <w:t xml:space="preserve"> </w:t>
      </w:r>
      <w:r w:rsidRPr="003D51FE">
        <w:rPr>
          <w:rFonts w:ascii="Times New Roman" w:hAnsi="Times New Roman" w:cs="Times New Roman"/>
          <w:i/>
          <w:iCs/>
          <w:sz w:val="22"/>
          <w:szCs w:val="22"/>
        </w:rPr>
        <w:t>Bonds of Salvation: How Christianity Inspired and Limited American Abolitionism</w:t>
      </w:r>
      <w:r w:rsidRPr="00FA1500">
        <w:rPr>
          <w:rFonts w:ascii="Times New Roman" w:hAnsi="Times New Roman" w:cs="Times New Roman"/>
          <w:sz w:val="22"/>
          <w:szCs w:val="22"/>
        </w:rPr>
        <w:t xml:space="preserve">,” </w:t>
      </w:r>
      <w:r w:rsidRPr="00FA1500">
        <w:rPr>
          <w:rFonts w:ascii="Times New Roman" w:hAnsi="Times New Roman" w:cs="Times New Roman"/>
          <w:i/>
          <w:iCs/>
          <w:sz w:val="22"/>
          <w:szCs w:val="22"/>
        </w:rPr>
        <w:t>Fides et Historia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54, No 2 (Summer/Fall 2022), 149-152</w:t>
      </w:r>
    </w:p>
    <w:p w14:paraId="28491B27" w14:textId="67C69E01" w:rsidR="00F34C9B" w:rsidRDefault="00F34C9B" w:rsidP="00F34C9B">
      <w:pPr>
        <w:ind w:left="540" w:hanging="360"/>
        <w:rPr>
          <w:rFonts w:asciiTheme="majorBidi" w:hAnsiTheme="majorBidi" w:cstheme="majorBidi"/>
          <w:sz w:val="22"/>
          <w:szCs w:val="22"/>
        </w:rPr>
      </w:pPr>
      <w:r w:rsidRPr="62950C7E">
        <w:rPr>
          <w:rFonts w:asciiTheme="majorBidi" w:hAnsiTheme="majorBidi" w:cstheme="majorBidi"/>
          <w:sz w:val="22"/>
          <w:szCs w:val="22"/>
        </w:rPr>
        <w:t xml:space="preserve">Joseph L. Locke and Ben Wright, “History Can Be Open Source: Democratic Dreams and the Rise of Digital History,” </w:t>
      </w:r>
      <w:r w:rsidRPr="62950C7E">
        <w:rPr>
          <w:rFonts w:asciiTheme="majorBidi" w:hAnsiTheme="majorBidi" w:cstheme="majorBidi"/>
          <w:i/>
          <w:iCs/>
          <w:sz w:val="22"/>
          <w:szCs w:val="22"/>
        </w:rPr>
        <w:t>American Historical Review</w:t>
      </w:r>
      <w:r w:rsidR="00E575AB">
        <w:rPr>
          <w:rFonts w:asciiTheme="majorBidi" w:hAnsiTheme="majorBidi" w:cstheme="majorBidi"/>
          <w:sz w:val="22"/>
          <w:szCs w:val="22"/>
        </w:rPr>
        <w:t xml:space="preserve"> </w:t>
      </w:r>
      <w:r w:rsidR="00E575AB" w:rsidRPr="00E575AB">
        <w:rPr>
          <w:rFonts w:asciiTheme="majorBidi" w:hAnsiTheme="majorBidi" w:cstheme="majorBidi"/>
          <w:sz w:val="22"/>
          <w:szCs w:val="22"/>
        </w:rPr>
        <w:t xml:space="preserve">126, </w:t>
      </w:r>
      <w:r w:rsidR="00E575AB">
        <w:rPr>
          <w:rFonts w:asciiTheme="majorBidi" w:hAnsiTheme="majorBidi" w:cstheme="majorBidi"/>
          <w:sz w:val="22"/>
          <w:szCs w:val="22"/>
        </w:rPr>
        <w:t>No</w:t>
      </w:r>
      <w:r w:rsidR="00E575AB" w:rsidRPr="00E575AB">
        <w:rPr>
          <w:rFonts w:asciiTheme="majorBidi" w:hAnsiTheme="majorBidi" w:cstheme="majorBidi"/>
          <w:sz w:val="22"/>
          <w:szCs w:val="22"/>
        </w:rPr>
        <w:t xml:space="preserve"> 4</w:t>
      </w:r>
      <w:r w:rsidR="00E575AB">
        <w:rPr>
          <w:rFonts w:asciiTheme="majorBidi" w:hAnsiTheme="majorBidi" w:cstheme="majorBidi"/>
          <w:sz w:val="22"/>
          <w:szCs w:val="22"/>
        </w:rPr>
        <w:t xml:space="preserve"> (</w:t>
      </w:r>
      <w:r w:rsidR="00E575AB" w:rsidRPr="00E575AB">
        <w:rPr>
          <w:rFonts w:asciiTheme="majorBidi" w:hAnsiTheme="majorBidi" w:cstheme="majorBidi"/>
          <w:sz w:val="22"/>
          <w:szCs w:val="22"/>
        </w:rPr>
        <w:t>December 2021</w:t>
      </w:r>
      <w:r w:rsidR="00E575AB">
        <w:rPr>
          <w:rFonts w:asciiTheme="majorBidi" w:hAnsiTheme="majorBidi" w:cstheme="majorBidi"/>
          <w:sz w:val="22"/>
          <w:szCs w:val="22"/>
        </w:rPr>
        <w:t xml:space="preserve">), </w:t>
      </w:r>
      <w:r w:rsidR="00E575AB" w:rsidRPr="00E575AB">
        <w:rPr>
          <w:rFonts w:asciiTheme="majorBidi" w:hAnsiTheme="majorBidi" w:cstheme="majorBidi"/>
          <w:sz w:val="22"/>
          <w:szCs w:val="22"/>
        </w:rPr>
        <w:t>1485–1511</w:t>
      </w:r>
      <w:r w:rsidR="00E575AB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 xml:space="preserve">See </w:t>
      </w:r>
      <w:r w:rsidR="00E575AB">
        <w:rPr>
          <w:rFonts w:asciiTheme="majorBidi" w:hAnsiTheme="majorBidi" w:cstheme="majorBidi"/>
          <w:sz w:val="22"/>
          <w:szCs w:val="22"/>
        </w:rPr>
        <w:t xml:space="preserve">also </w:t>
      </w:r>
      <w:r>
        <w:rPr>
          <w:rFonts w:asciiTheme="majorBidi" w:hAnsiTheme="majorBidi" w:cstheme="majorBidi"/>
          <w:sz w:val="22"/>
          <w:szCs w:val="22"/>
        </w:rPr>
        <w:t xml:space="preserve">ahropenreview.com. </w:t>
      </w:r>
    </w:p>
    <w:p w14:paraId="156720FF" w14:textId="7F0E6F0D" w:rsidR="00F34C9B" w:rsidRPr="00F34C9B" w:rsidRDefault="00B94C76" w:rsidP="00F34C9B">
      <w:pPr>
        <w:ind w:left="540" w:hanging="360"/>
        <w:rPr>
          <w:rFonts w:asciiTheme="majorBidi" w:hAnsiTheme="majorBidi" w:cstheme="majorBidi"/>
          <w:sz w:val="22"/>
          <w:szCs w:val="22"/>
        </w:rPr>
      </w:pPr>
      <w:r w:rsidRPr="62950C7E">
        <w:rPr>
          <w:rFonts w:asciiTheme="majorBidi" w:hAnsiTheme="majorBidi" w:cstheme="majorBidi"/>
          <w:sz w:val="22"/>
          <w:szCs w:val="22"/>
        </w:rPr>
        <w:t>Joseph L. Locke and Ben Wright, “Opening the Book: The Utopian Dreams and Uncertain Future of Open Access Textbook Publishing,”</w:t>
      </w:r>
      <w:r w:rsidR="00F34C9B">
        <w:rPr>
          <w:rFonts w:asciiTheme="majorBidi" w:hAnsiTheme="majorBidi" w:cstheme="majorBidi"/>
          <w:sz w:val="22"/>
          <w:szCs w:val="22"/>
        </w:rPr>
        <w:t xml:space="preserve"> in</w:t>
      </w:r>
      <w:r w:rsidRPr="62950C7E">
        <w:rPr>
          <w:rFonts w:asciiTheme="majorBidi" w:hAnsiTheme="majorBidi" w:cstheme="majorBidi"/>
          <w:sz w:val="22"/>
          <w:szCs w:val="22"/>
        </w:rPr>
        <w:t xml:space="preserve"> </w:t>
      </w:r>
      <w:r w:rsidR="00F34C9B" w:rsidRPr="00F34C9B">
        <w:rPr>
          <w:rFonts w:asciiTheme="majorBidi" w:hAnsiTheme="majorBidi" w:cstheme="majorBidi"/>
          <w:i/>
          <w:iCs/>
          <w:sz w:val="22"/>
          <w:szCs w:val="22"/>
        </w:rPr>
        <w:t>Intermediate Horizons: Book History and Digital Humanities</w:t>
      </w:r>
      <w:r w:rsidR="00F34C9B">
        <w:rPr>
          <w:rFonts w:asciiTheme="majorBidi" w:hAnsiTheme="majorBidi" w:cstheme="majorBidi"/>
          <w:sz w:val="22"/>
          <w:szCs w:val="22"/>
        </w:rPr>
        <w:t xml:space="preserve">, Mark </w:t>
      </w:r>
      <w:proofErr w:type="spellStart"/>
      <w:r w:rsidR="00F34C9B">
        <w:rPr>
          <w:rFonts w:asciiTheme="majorBidi" w:hAnsiTheme="majorBidi" w:cstheme="majorBidi"/>
          <w:sz w:val="22"/>
          <w:szCs w:val="22"/>
        </w:rPr>
        <w:t>Vareschi</w:t>
      </w:r>
      <w:proofErr w:type="spellEnd"/>
      <w:r w:rsidR="00F34C9B">
        <w:rPr>
          <w:rFonts w:asciiTheme="majorBidi" w:hAnsiTheme="majorBidi" w:cstheme="majorBidi"/>
          <w:sz w:val="22"/>
          <w:szCs w:val="22"/>
        </w:rPr>
        <w:t xml:space="preserve"> and Heather </w:t>
      </w:r>
      <w:proofErr w:type="spellStart"/>
      <w:r w:rsidR="00F34C9B">
        <w:rPr>
          <w:rFonts w:asciiTheme="majorBidi" w:hAnsiTheme="majorBidi" w:cstheme="majorBidi"/>
          <w:sz w:val="22"/>
          <w:szCs w:val="22"/>
        </w:rPr>
        <w:t>Wacha</w:t>
      </w:r>
      <w:proofErr w:type="spellEnd"/>
      <w:r w:rsidR="00F34C9B">
        <w:rPr>
          <w:rFonts w:asciiTheme="majorBidi" w:hAnsiTheme="majorBidi" w:cstheme="majorBidi"/>
          <w:sz w:val="22"/>
          <w:szCs w:val="22"/>
        </w:rPr>
        <w:t xml:space="preserve">, eds. (University of Wisconsin Press, 2022). </w:t>
      </w:r>
    </w:p>
    <w:p w14:paraId="062DCF4E" w14:textId="121330CB" w:rsidR="005F387F" w:rsidRDefault="005F387F" w:rsidP="005F387F">
      <w:pPr>
        <w:ind w:left="540" w:hanging="360"/>
        <w:rPr>
          <w:rFonts w:ascii="Times New Roman" w:hAnsi="Times New Roman" w:cs="Times New Roman"/>
          <w:sz w:val="22"/>
          <w:szCs w:val="22"/>
        </w:rPr>
      </w:pPr>
      <w:r w:rsidRPr="00C90B72">
        <w:rPr>
          <w:rFonts w:ascii="Times New Roman" w:hAnsi="Times New Roman" w:cs="Times New Roman"/>
          <w:sz w:val="22"/>
          <w:szCs w:val="22"/>
        </w:rPr>
        <w:lastRenderedPageBreak/>
        <w:t xml:space="preserve">“’The Heathen are Demanding the Gospel’: African Conversion and American Redemption in the Colonizationist Movement,” in </w:t>
      </w:r>
      <w:r w:rsidRPr="00C90B72">
        <w:rPr>
          <w:rFonts w:ascii="Times New Roman" w:hAnsi="Times New Roman" w:cs="Times New Roman"/>
          <w:i/>
          <w:sz w:val="22"/>
          <w:szCs w:val="22"/>
        </w:rPr>
        <w:t>Reconsiderations and Redirections in the Study of African Colonization</w:t>
      </w:r>
      <w:r w:rsidRPr="00C90B72">
        <w:rPr>
          <w:rFonts w:ascii="Times New Roman" w:hAnsi="Times New Roman" w:cs="Times New Roman"/>
          <w:sz w:val="22"/>
          <w:szCs w:val="22"/>
        </w:rPr>
        <w:t>, Beverly Tomek and Matthew J. Hetrick, eds. (University Press of Florida</w:t>
      </w:r>
      <w:r>
        <w:rPr>
          <w:rFonts w:ascii="Times New Roman" w:hAnsi="Times New Roman" w:cs="Times New Roman"/>
          <w:sz w:val="22"/>
          <w:szCs w:val="22"/>
        </w:rPr>
        <w:t>, 2017</w:t>
      </w:r>
      <w:r w:rsidRPr="00C90B72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50-69. </w:t>
      </w:r>
    </w:p>
    <w:p w14:paraId="10C74771" w14:textId="77777777" w:rsidR="00E77A18" w:rsidRPr="00E77A18" w:rsidRDefault="00E77A18" w:rsidP="006B0D68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sz w:val="22"/>
          <w:szCs w:val="22"/>
        </w:rPr>
      </w:pPr>
    </w:p>
    <w:p w14:paraId="19918EB8" w14:textId="31F965F2" w:rsidR="00FF75F4" w:rsidRDefault="00FF75F4" w:rsidP="00FF75F4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Articles</w:t>
      </w:r>
      <w:r w:rsidRPr="7EC1F3F7">
        <w:rPr>
          <w:rStyle w:val="Strong"/>
          <w:sz w:val="22"/>
          <w:szCs w:val="22"/>
        </w:rPr>
        <w:t xml:space="preserve"> </w:t>
      </w:r>
      <w:r w:rsidR="00095527">
        <w:rPr>
          <w:rStyle w:val="Strong"/>
          <w:sz w:val="22"/>
          <w:szCs w:val="22"/>
        </w:rPr>
        <w:t xml:space="preserve">and chapters </w:t>
      </w:r>
      <w:r>
        <w:rPr>
          <w:rStyle w:val="Strong"/>
          <w:sz w:val="22"/>
          <w:szCs w:val="22"/>
        </w:rPr>
        <w:t>in-progress</w:t>
      </w:r>
      <w:r w:rsidRPr="7EC1F3F7">
        <w:rPr>
          <w:rStyle w:val="Strong"/>
          <w:sz w:val="22"/>
          <w:szCs w:val="22"/>
        </w:rPr>
        <w:t>:</w:t>
      </w:r>
    </w:p>
    <w:p w14:paraId="6A1E1256" w14:textId="42551726" w:rsidR="00E77A18" w:rsidRDefault="00E77A18" w:rsidP="00FF75F4">
      <w:pPr>
        <w:pStyle w:val="NormalWeb"/>
        <w:spacing w:before="0" w:beforeAutospacing="0" w:after="0" w:afterAutospacing="0"/>
        <w:ind w:left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“</w:t>
      </w:r>
      <w:r w:rsidRPr="00E77A18">
        <w:rPr>
          <w:rStyle w:val="Strong"/>
          <w:b w:val="0"/>
          <w:bCs w:val="0"/>
          <w:sz w:val="22"/>
          <w:szCs w:val="22"/>
        </w:rPr>
        <w:t>Missionary Capitalism: Christianity and Commerce in the Abolitionist Empire</w:t>
      </w:r>
      <w:r>
        <w:rPr>
          <w:rStyle w:val="Strong"/>
          <w:b w:val="0"/>
          <w:bCs w:val="0"/>
          <w:sz w:val="22"/>
          <w:szCs w:val="22"/>
        </w:rPr>
        <w:t>”</w:t>
      </w:r>
    </w:p>
    <w:p w14:paraId="5565D6FC" w14:textId="5CE7DBD2" w:rsidR="00E77A18" w:rsidRPr="00E77A18" w:rsidRDefault="00E77A18" w:rsidP="00E77A18">
      <w:pPr>
        <w:pStyle w:val="NormalWeb"/>
        <w:spacing w:before="0" w:beforeAutospacing="0" w:after="0" w:afterAutospacing="0"/>
        <w:ind w:left="54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 xml:space="preserve">How British and American abolitionist missionaries in early nineteenth century West Africa created colonial racial capitalism. </w:t>
      </w:r>
    </w:p>
    <w:p w14:paraId="424C79EB" w14:textId="57D038C0" w:rsidR="00E77A18" w:rsidRDefault="00E77A18" w:rsidP="00FF75F4">
      <w:pPr>
        <w:pStyle w:val="NormalWeb"/>
        <w:spacing w:before="0" w:beforeAutospacing="0" w:after="0" w:afterAutospacing="0"/>
        <w:ind w:left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“‘</w:t>
      </w:r>
      <w:r w:rsidRPr="00E77A18">
        <w:rPr>
          <w:rStyle w:val="Strong"/>
          <w:b w:val="0"/>
          <w:bCs w:val="0"/>
          <w:sz w:val="22"/>
          <w:szCs w:val="22"/>
        </w:rPr>
        <w:t>Under the Devil Bush</w:t>
      </w:r>
      <w:r>
        <w:rPr>
          <w:rStyle w:val="Strong"/>
          <w:b w:val="0"/>
          <w:bCs w:val="0"/>
          <w:sz w:val="22"/>
          <w:szCs w:val="22"/>
        </w:rPr>
        <w:t xml:space="preserve">:’ </w:t>
      </w:r>
      <w:r w:rsidRPr="00E77A18">
        <w:rPr>
          <w:rStyle w:val="Strong"/>
          <w:b w:val="0"/>
          <w:bCs w:val="0"/>
          <w:sz w:val="22"/>
          <w:szCs w:val="22"/>
        </w:rPr>
        <w:t>Gender and Sex in Early Liberian Settler-Colonial Christianity</w:t>
      </w:r>
      <w:r>
        <w:rPr>
          <w:rStyle w:val="Strong"/>
          <w:b w:val="0"/>
          <w:bCs w:val="0"/>
          <w:sz w:val="22"/>
          <w:szCs w:val="22"/>
        </w:rPr>
        <w:t xml:space="preserve">” </w:t>
      </w:r>
    </w:p>
    <w:p w14:paraId="13B69BEF" w14:textId="7743902C" w:rsidR="00E77A18" w:rsidRDefault="00E77A18" w:rsidP="00E77A18">
      <w:pPr>
        <w:pStyle w:val="NormalWeb"/>
        <w:spacing w:before="0" w:beforeAutospacing="0" w:after="0" w:afterAutospacing="0"/>
        <w:ind w:left="540"/>
        <w:rPr>
          <w:rStyle w:val="Strong"/>
          <w:b w:val="0"/>
          <w:bCs w:val="0"/>
          <w:sz w:val="22"/>
          <w:szCs w:val="22"/>
        </w:rPr>
      </w:pPr>
      <w:r w:rsidRPr="00E77A18">
        <w:rPr>
          <w:rStyle w:val="Strong"/>
          <w:b w:val="0"/>
          <w:bCs w:val="0"/>
          <w:sz w:val="22"/>
          <w:szCs w:val="22"/>
        </w:rPr>
        <w:t xml:space="preserve">This article </w:t>
      </w:r>
      <w:r>
        <w:rPr>
          <w:rStyle w:val="Strong"/>
          <w:b w:val="0"/>
          <w:bCs w:val="0"/>
          <w:sz w:val="22"/>
          <w:szCs w:val="22"/>
        </w:rPr>
        <w:t>demonstrates</w:t>
      </w:r>
      <w:r w:rsidRPr="00E77A18">
        <w:rPr>
          <w:rStyle w:val="Strong"/>
          <w:b w:val="0"/>
          <w:bCs w:val="0"/>
          <w:sz w:val="22"/>
          <w:szCs w:val="22"/>
        </w:rPr>
        <w:t xml:space="preserve"> how </w:t>
      </w:r>
      <w:proofErr w:type="spellStart"/>
      <w:r w:rsidRPr="00E77A18">
        <w:rPr>
          <w:rStyle w:val="Strong"/>
          <w:b w:val="0"/>
          <w:bCs w:val="0"/>
          <w:sz w:val="22"/>
          <w:szCs w:val="22"/>
        </w:rPr>
        <w:t>Americo</w:t>
      </w:r>
      <w:proofErr w:type="spellEnd"/>
      <w:r w:rsidRPr="00E77A18">
        <w:rPr>
          <w:rStyle w:val="Strong"/>
          <w:b w:val="0"/>
          <w:bCs w:val="0"/>
          <w:sz w:val="22"/>
          <w:szCs w:val="22"/>
        </w:rPr>
        <w:t>-</w:t>
      </w:r>
      <w:r>
        <w:rPr>
          <w:rStyle w:val="Strong"/>
          <w:b w:val="0"/>
          <w:bCs w:val="0"/>
          <w:sz w:val="22"/>
          <w:szCs w:val="22"/>
        </w:rPr>
        <w:t>Liberians</w:t>
      </w:r>
      <w:r w:rsidRPr="00E77A18">
        <w:rPr>
          <w:rStyle w:val="Strong"/>
          <w:b w:val="0"/>
          <w:bCs w:val="0"/>
          <w:sz w:val="22"/>
          <w:szCs w:val="22"/>
        </w:rPr>
        <w:t xml:space="preserve"> wielded Christianity as a settler colonial discourse and how this violent process played out on the terrain of indigenous women’s bodies</w:t>
      </w:r>
      <w:r>
        <w:rPr>
          <w:rStyle w:val="Strong"/>
          <w:b w:val="0"/>
          <w:bCs w:val="0"/>
          <w:sz w:val="22"/>
          <w:szCs w:val="22"/>
        </w:rPr>
        <w:t xml:space="preserve">. This article will be published in a new Princeton University Press anthology on African American religious history. </w:t>
      </w:r>
    </w:p>
    <w:p w14:paraId="1CEF54A4" w14:textId="089474AB" w:rsidR="00FF75F4" w:rsidRDefault="00FF75F4" w:rsidP="00FF75F4">
      <w:pPr>
        <w:pStyle w:val="NormalWeb"/>
        <w:spacing w:before="0" w:beforeAutospacing="0" w:after="0" w:afterAutospacing="0"/>
        <w:ind w:left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“Broken Code: The Crisis of Accessibility in the Digital Humanities”</w:t>
      </w:r>
    </w:p>
    <w:p w14:paraId="2269A934" w14:textId="11864CEF" w:rsidR="00FF75F4" w:rsidRPr="00E77A18" w:rsidRDefault="00FF75F4" w:rsidP="00E77A18">
      <w:pPr>
        <w:pStyle w:val="NormalWeb"/>
        <w:spacing w:before="0" w:beforeAutospacing="0" w:after="0" w:afterAutospacing="0"/>
        <w:ind w:left="54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A critical evaluation of prize-winning work in the digital humanities, highlighting and historicizing the</w:t>
      </w:r>
      <w:r w:rsidR="00E77A18">
        <w:rPr>
          <w:rStyle w:val="Strong"/>
          <w:b w:val="0"/>
          <w:bCs w:val="0"/>
          <w:sz w:val="22"/>
          <w:szCs w:val="22"/>
        </w:rPr>
        <w:t xml:space="preserve"> </w:t>
      </w:r>
      <w:r>
        <w:rPr>
          <w:rStyle w:val="Strong"/>
          <w:b w:val="0"/>
          <w:bCs w:val="0"/>
          <w:sz w:val="22"/>
          <w:szCs w:val="22"/>
        </w:rPr>
        <w:t xml:space="preserve">ubiquitous failure to meet minimal, legal-mandated federal accessibility standards. </w:t>
      </w:r>
      <w:r w:rsidR="00E77A18">
        <w:rPr>
          <w:rStyle w:val="Strong"/>
          <w:b w:val="0"/>
          <w:bCs w:val="0"/>
          <w:sz w:val="22"/>
          <w:szCs w:val="22"/>
        </w:rPr>
        <w:t xml:space="preserve">This article will be submitted to the </w:t>
      </w:r>
      <w:r w:rsidR="00E77A18">
        <w:rPr>
          <w:rStyle w:val="Strong"/>
          <w:b w:val="0"/>
          <w:bCs w:val="0"/>
          <w:i/>
          <w:iCs/>
          <w:sz w:val="22"/>
          <w:szCs w:val="22"/>
        </w:rPr>
        <w:t>Journal of American History</w:t>
      </w:r>
      <w:r w:rsidR="005F3C38">
        <w:rPr>
          <w:rStyle w:val="Strong"/>
          <w:b w:val="0"/>
          <w:bCs w:val="0"/>
          <w:i/>
          <w:iCs/>
          <w:sz w:val="22"/>
          <w:szCs w:val="22"/>
        </w:rPr>
        <w:t xml:space="preserve"> </w:t>
      </w:r>
      <w:r w:rsidR="005F3C38">
        <w:rPr>
          <w:rStyle w:val="Strong"/>
          <w:b w:val="0"/>
          <w:bCs w:val="0"/>
          <w:sz w:val="22"/>
          <w:szCs w:val="22"/>
        </w:rPr>
        <w:t>in summer 2024</w:t>
      </w:r>
      <w:r w:rsidR="00E77A18">
        <w:rPr>
          <w:rStyle w:val="Strong"/>
          <w:b w:val="0"/>
          <w:bCs w:val="0"/>
          <w:sz w:val="22"/>
          <w:szCs w:val="22"/>
        </w:rPr>
        <w:t xml:space="preserve">. </w:t>
      </w:r>
    </w:p>
    <w:p w14:paraId="135AB2FF" w14:textId="77777777" w:rsidR="00FF75F4" w:rsidRDefault="00FF75F4" w:rsidP="62950C7E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00058238" w14:textId="264D79CF" w:rsidR="0061630F" w:rsidRPr="0061630F" w:rsidRDefault="0061630F" w:rsidP="00E46A66">
      <w:pPr>
        <w:pStyle w:val="NormalWeb"/>
        <w:spacing w:before="0" w:beforeAutospacing="0" w:after="0" w:afterAutospacing="0"/>
        <w:rPr>
          <w:rStyle w:val="Strong"/>
          <w:bCs w:val="0"/>
          <w:sz w:val="22"/>
          <w:szCs w:val="22"/>
        </w:rPr>
      </w:pPr>
      <w:r w:rsidRPr="0061630F">
        <w:rPr>
          <w:rStyle w:val="Strong"/>
          <w:bCs w:val="0"/>
          <w:sz w:val="22"/>
          <w:szCs w:val="22"/>
        </w:rPr>
        <w:t>Short articles</w:t>
      </w:r>
    </w:p>
    <w:p w14:paraId="471AA5FE" w14:textId="604A6ED6" w:rsidR="00E575AB" w:rsidRPr="00E575AB" w:rsidRDefault="00E575AB" w:rsidP="0061630F">
      <w:pPr>
        <w:ind w:left="54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Andrew N. Wegmann and Ben Wright, “</w:t>
      </w:r>
      <w:r w:rsidRPr="00E575AB">
        <w:rPr>
          <w:rFonts w:ascii="Times New Roman" w:hAnsi="Times New Roman" w:cs="Times New Roman"/>
          <w:sz w:val="22"/>
          <w:szCs w:val="22"/>
        </w:rPr>
        <w:t xml:space="preserve">Why is Liberia’s president’s son playing for the U.S. in the World </w:t>
      </w:r>
      <w:proofErr w:type="gramStart"/>
      <w:r w:rsidRPr="00E575AB">
        <w:rPr>
          <w:rFonts w:ascii="Times New Roman" w:hAnsi="Times New Roman" w:cs="Times New Roman"/>
          <w:sz w:val="22"/>
          <w:szCs w:val="22"/>
        </w:rPr>
        <w:t>Cup?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”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Washington Post, </w:t>
      </w:r>
      <w:r w:rsidRPr="00E575AB">
        <w:rPr>
          <w:rFonts w:ascii="Times New Roman" w:hAnsi="Times New Roman" w:cs="Times New Roman"/>
          <w:sz w:val="22"/>
          <w:szCs w:val="22"/>
        </w:rPr>
        <w:t>December 2, 2022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0546C91A" w14:textId="41BE9303" w:rsidR="0061630F" w:rsidRPr="00C90B72" w:rsidRDefault="0061630F" w:rsidP="0061630F">
      <w:pPr>
        <w:ind w:left="540" w:hanging="360"/>
        <w:rPr>
          <w:rFonts w:ascii="Times New Roman" w:hAnsi="Times New Roman" w:cs="Times New Roman"/>
          <w:sz w:val="22"/>
          <w:szCs w:val="22"/>
        </w:rPr>
      </w:pPr>
      <w:r w:rsidRPr="00C90B72">
        <w:rPr>
          <w:rFonts w:ascii="Times New Roman" w:hAnsi="Times New Roman" w:cs="Times New Roman"/>
          <w:sz w:val="22"/>
          <w:szCs w:val="22"/>
        </w:rPr>
        <w:t xml:space="preserve">“Collaborating to Recreate Pre-Columbian America,” </w:t>
      </w:r>
      <w:r w:rsidRPr="00C90B72">
        <w:rPr>
          <w:rFonts w:ascii="Times New Roman" w:hAnsi="Times New Roman" w:cs="Times New Roman"/>
          <w:i/>
          <w:sz w:val="22"/>
          <w:szCs w:val="22"/>
        </w:rPr>
        <w:t>Common-Place</w:t>
      </w:r>
      <w:r w:rsidRPr="00C90B72">
        <w:rPr>
          <w:rFonts w:ascii="Times New Roman" w:hAnsi="Times New Roman" w:cs="Times New Roman"/>
          <w:sz w:val="22"/>
          <w:szCs w:val="22"/>
        </w:rPr>
        <w:t xml:space="preserve">, Vol. 16, No. 1 </w:t>
      </w:r>
      <w:r>
        <w:rPr>
          <w:rFonts w:ascii="Times New Roman" w:hAnsi="Times New Roman" w:cs="Times New Roman"/>
          <w:sz w:val="22"/>
          <w:szCs w:val="22"/>
        </w:rPr>
        <w:t>(December 2015)</w:t>
      </w:r>
    </w:p>
    <w:p w14:paraId="6E61502B" w14:textId="464A06B0" w:rsidR="0061630F" w:rsidRPr="0061630F" w:rsidRDefault="0061630F" w:rsidP="0061630F">
      <w:pPr>
        <w:ind w:left="540" w:hanging="360"/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r w:rsidRPr="00C90B72">
        <w:rPr>
          <w:rFonts w:ascii="Times New Roman" w:hAnsi="Times New Roman" w:cs="Times New Roman"/>
          <w:sz w:val="22"/>
          <w:szCs w:val="22"/>
        </w:rPr>
        <w:t xml:space="preserve">Ben Wright and Joseph Locke, “A Free and Open Alternative to Traditional History Textbooks,” </w:t>
      </w:r>
      <w:r w:rsidRPr="00C90B72">
        <w:rPr>
          <w:rFonts w:ascii="Times New Roman" w:hAnsi="Times New Roman" w:cs="Times New Roman"/>
          <w:i/>
          <w:sz w:val="22"/>
          <w:szCs w:val="22"/>
        </w:rPr>
        <w:t>Perspectives on History</w:t>
      </w:r>
      <w:r w:rsidRPr="00C90B72">
        <w:rPr>
          <w:rFonts w:ascii="Times New Roman" w:hAnsi="Times New Roman" w:cs="Times New Roman"/>
          <w:sz w:val="22"/>
          <w:szCs w:val="22"/>
        </w:rPr>
        <w:t>, 53:3, March 2015</w:t>
      </w:r>
    </w:p>
    <w:p w14:paraId="7B8031DA" w14:textId="77777777" w:rsidR="0061630F" w:rsidRPr="00C90B72" w:rsidRDefault="0061630F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4914C5A3" w14:textId="6575257F" w:rsidR="0027703C" w:rsidRPr="00C90B72" w:rsidRDefault="00A26CF7" w:rsidP="00765926">
      <w:pPr>
        <w:pStyle w:val="NormalWeb"/>
        <w:spacing w:before="0" w:beforeAutospacing="0" w:after="0" w:afterAutospacing="0"/>
        <w:ind w:left="144" w:hanging="144"/>
        <w:rPr>
          <w:rStyle w:val="Strong"/>
          <w:sz w:val="22"/>
          <w:szCs w:val="22"/>
        </w:rPr>
      </w:pPr>
      <w:r w:rsidRPr="00C90B72">
        <w:rPr>
          <w:rStyle w:val="Strong"/>
          <w:sz w:val="22"/>
          <w:szCs w:val="22"/>
        </w:rPr>
        <w:t>Reviews</w:t>
      </w:r>
      <w:r w:rsidR="00182BEE" w:rsidRPr="00C90B72">
        <w:rPr>
          <w:rStyle w:val="Strong"/>
          <w:sz w:val="22"/>
          <w:szCs w:val="22"/>
        </w:rPr>
        <w:t xml:space="preserve"> and short publications</w:t>
      </w:r>
      <w:r w:rsidR="0027703C" w:rsidRPr="00C90B72">
        <w:rPr>
          <w:rStyle w:val="Strong"/>
          <w:sz w:val="22"/>
          <w:szCs w:val="22"/>
        </w:rPr>
        <w:t xml:space="preserve">: </w:t>
      </w:r>
    </w:p>
    <w:p w14:paraId="4C390519" w14:textId="5498D8C0" w:rsidR="00F102D0" w:rsidRDefault="00F102D0" w:rsidP="00F102D0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>Book Review:</w:t>
      </w:r>
      <w:r>
        <w:rPr>
          <w:sz w:val="22"/>
          <w:szCs w:val="22"/>
        </w:rPr>
        <w:t xml:space="preserve"> </w:t>
      </w:r>
      <w:r w:rsidRPr="00F102D0">
        <w:rPr>
          <w:sz w:val="22"/>
          <w:szCs w:val="22"/>
        </w:rPr>
        <w:t xml:space="preserve">The Race for America: Black Internationalism in the Age of Manifest Destiny. By R. J. </w:t>
      </w:r>
      <w:proofErr w:type="spellStart"/>
      <w:r w:rsidRPr="00F102D0">
        <w:rPr>
          <w:sz w:val="22"/>
          <w:szCs w:val="22"/>
        </w:rPr>
        <w:t>Boutelle</w:t>
      </w:r>
      <w:proofErr w:type="spellEnd"/>
      <w:r w:rsidRPr="5332285C"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Journal of the Civil War Era</w:t>
      </w:r>
      <w:r w:rsidRPr="5332285C">
        <w:rPr>
          <w:sz w:val="22"/>
          <w:szCs w:val="22"/>
        </w:rPr>
        <w:t>.</w:t>
      </w:r>
      <w:r>
        <w:rPr>
          <w:sz w:val="22"/>
          <w:szCs w:val="22"/>
        </w:rPr>
        <w:t xml:space="preserve"> Forthcoming. </w:t>
      </w:r>
    </w:p>
    <w:p w14:paraId="6AF1548C" w14:textId="38424D49" w:rsidR="00F102D0" w:rsidRDefault="00F102D0" w:rsidP="00F102D0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>Book Review:</w:t>
      </w:r>
      <w:r>
        <w:rPr>
          <w:sz w:val="22"/>
          <w:szCs w:val="22"/>
        </w:rPr>
        <w:t xml:space="preserve"> </w:t>
      </w:r>
      <w:r w:rsidRPr="00B36A5B">
        <w:t xml:space="preserve">Faith in Markets: Christian Capitalism in the Early American Republic. </w:t>
      </w:r>
      <w:r w:rsidRPr="00F102D0">
        <w:rPr>
          <w:iCs/>
        </w:rPr>
        <w:t>By Joseph P. Slaughter</w:t>
      </w:r>
      <w:r w:rsidRPr="5332285C">
        <w:rPr>
          <w:sz w:val="22"/>
          <w:szCs w:val="22"/>
        </w:rPr>
        <w:t xml:space="preserve">. </w:t>
      </w:r>
      <w:r w:rsidR="006B0D68">
        <w:rPr>
          <w:i/>
          <w:iCs/>
          <w:sz w:val="22"/>
          <w:szCs w:val="22"/>
        </w:rPr>
        <w:t xml:space="preserve">Journal of </w:t>
      </w:r>
      <w:r>
        <w:rPr>
          <w:i/>
          <w:iCs/>
          <w:sz w:val="22"/>
          <w:szCs w:val="22"/>
        </w:rPr>
        <w:t xml:space="preserve">Church and State. </w:t>
      </w:r>
      <w:r w:rsidR="006B0D68" w:rsidRPr="006B0D68">
        <w:rPr>
          <w:sz w:val="22"/>
          <w:szCs w:val="22"/>
        </w:rPr>
        <w:t>66</w:t>
      </w:r>
      <w:r w:rsidR="006B0D68">
        <w:rPr>
          <w:sz w:val="22"/>
          <w:szCs w:val="22"/>
        </w:rPr>
        <w:t>:</w:t>
      </w:r>
      <w:r w:rsidR="006B0D68" w:rsidRPr="006B0D68">
        <w:rPr>
          <w:sz w:val="22"/>
          <w:szCs w:val="22"/>
        </w:rPr>
        <w:t>3, Summer 2024, 208–209</w:t>
      </w:r>
      <w:r w:rsidRPr="5332285C">
        <w:rPr>
          <w:sz w:val="22"/>
          <w:szCs w:val="22"/>
        </w:rPr>
        <w:t xml:space="preserve">. </w:t>
      </w:r>
    </w:p>
    <w:p w14:paraId="436A62D2" w14:textId="4784C90E" w:rsidR="003530EE" w:rsidRDefault="003530EE" w:rsidP="003530EE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>Book Review:</w:t>
      </w:r>
      <w:r>
        <w:rPr>
          <w:sz w:val="22"/>
          <w:szCs w:val="22"/>
        </w:rPr>
        <w:t xml:space="preserve"> Heathen: Religion and Race in American History</w:t>
      </w:r>
      <w:r w:rsidRPr="00F34C9B">
        <w:rPr>
          <w:sz w:val="22"/>
          <w:szCs w:val="22"/>
        </w:rPr>
        <w:t xml:space="preserve"> </w:t>
      </w:r>
      <w:r>
        <w:rPr>
          <w:sz w:val="22"/>
          <w:szCs w:val="22"/>
        </w:rPr>
        <w:t>by Kathryn Gin Lum</w:t>
      </w:r>
      <w:r w:rsidRPr="5332285C"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New Engla</w:t>
      </w:r>
      <w:r w:rsidR="00095527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 xml:space="preserve">d </w:t>
      </w:r>
      <w:r w:rsidR="00095527" w:rsidRPr="00095527">
        <w:rPr>
          <w:sz w:val="22"/>
          <w:szCs w:val="22"/>
        </w:rPr>
        <w:t>96</w:t>
      </w:r>
      <w:r w:rsidR="00095527">
        <w:rPr>
          <w:sz w:val="22"/>
          <w:szCs w:val="22"/>
        </w:rPr>
        <w:t>:</w:t>
      </w:r>
      <w:r w:rsidR="00095527" w:rsidRPr="00095527">
        <w:rPr>
          <w:sz w:val="22"/>
          <w:szCs w:val="22"/>
        </w:rPr>
        <w:t>2</w:t>
      </w:r>
      <w:r w:rsidR="00095527">
        <w:rPr>
          <w:sz w:val="22"/>
          <w:szCs w:val="22"/>
        </w:rPr>
        <w:t>, June 2023,</w:t>
      </w:r>
      <w:r w:rsidR="00095527" w:rsidRPr="00095527">
        <w:rPr>
          <w:sz w:val="22"/>
          <w:szCs w:val="22"/>
        </w:rPr>
        <w:t xml:space="preserve"> 189–192</w:t>
      </w:r>
      <w:r w:rsidRPr="5332285C">
        <w:rPr>
          <w:sz w:val="22"/>
          <w:szCs w:val="22"/>
        </w:rPr>
        <w:t xml:space="preserve">. </w:t>
      </w:r>
    </w:p>
    <w:p w14:paraId="2F7C1971" w14:textId="4456BC54" w:rsidR="00F34C9B" w:rsidRDefault="00F34C9B" w:rsidP="00F34C9B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>Book Review:</w:t>
      </w:r>
      <w:r>
        <w:rPr>
          <w:sz w:val="22"/>
          <w:szCs w:val="22"/>
        </w:rPr>
        <w:t xml:space="preserve"> </w:t>
      </w:r>
      <w:r w:rsidRPr="00F34C9B">
        <w:rPr>
          <w:sz w:val="22"/>
          <w:szCs w:val="22"/>
        </w:rPr>
        <w:t xml:space="preserve">Millenarian Dreams and Racial Nightmares: The American Civil War as an Apocalyptic Conflict </w:t>
      </w:r>
      <w:r>
        <w:rPr>
          <w:sz w:val="22"/>
          <w:szCs w:val="22"/>
        </w:rPr>
        <w:t>by John H. Matsui</w:t>
      </w:r>
      <w:r w:rsidRPr="5332285C"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Journal of American History</w:t>
      </w:r>
      <w:r w:rsidR="003530EE">
        <w:rPr>
          <w:sz w:val="22"/>
          <w:szCs w:val="22"/>
        </w:rPr>
        <w:t xml:space="preserve"> </w:t>
      </w:r>
      <w:r w:rsidR="003530EE" w:rsidRPr="003530EE">
        <w:rPr>
          <w:sz w:val="22"/>
          <w:szCs w:val="22"/>
        </w:rPr>
        <w:t>110</w:t>
      </w:r>
      <w:r w:rsidR="003530EE">
        <w:rPr>
          <w:sz w:val="22"/>
          <w:szCs w:val="22"/>
        </w:rPr>
        <w:t>:</w:t>
      </w:r>
      <w:r w:rsidR="003530EE" w:rsidRPr="003530EE">
        <w:rPr>
          <w:sz w:val="22"/>
          <w:szCs w:val="22"/>
        </w:rPr>
        <w:t>1</w:t>
      </w:r>
      <w:r w:rsidR="003530EE">
        <w:rPr>
          <w:sz w:val="22"/>
          <w:szCs w:val="22"/>
        </w:rPr>
        <w:t>, June 2023</w:t>
      </w:r>
      <w:r w:rsidRPr="5332285C">
        <w:rPr>
          <w:sz w:val="22"/>
          <w:szCs w:val="22"/>
        </w:rPr>
        <w:t xml:space="preserve">. </w:t>
      </w:r>
    </w:p>
    <w:p w14:paraId="4A8A991F" w14:textId="76B62282" w:rsidR="00F34C9B" w:rsidRDefault="00F34C9B" w:rsidP="00F34C9B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 xml:space="preserve">Book Review: </w:t>
      </w:r>
      <w:r w:rsidRPr="00F34C9B">
        <w:rPr>
          <w:sz w:val="22"/>
          <w:szCs w:val="22"/>
        </w:rPr>
        <w:t>The World Colonization Made: The Racial Geography of Early American Empire</w:t>
      </w:r>
      <w:r>
        <w:rPr>
          <w:sz w:val="22"/>
          <w:szCs w:val="22"/>
        </w:rPr>
        <w:t xml:space="preserve"> by Brandon Mills</w:t>
      </w:r>
      <w:r w:rsidRPr="5332285C"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Journal of African American History</w:t>
      </w:r>
      <w:r w:rsidR="003530EE">
        <w:rPr>
          <w:sz w:val="22"/>
          <w:szCs w:val="22"/>
        </w:rPr>
        <w:t xml:space="preserve"> 108:1, Winter 2023. </w:t>
      </w:r>
    </w:p>
    <w:p w14:paraId="79E5F6BA" w14:textId="0FFAAF87" w:rsidR="00F34C9B" w:rsidRDefault="00F34C9B" w:rsidP="00F34C9B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 xml:space="preserve">Book Review: </w:t>
      </w:r>
      <w:r w:rsidRPr="00F34C9B">
        <w:rPr>
          <w:sz w:val="22"/>
          <w:szCs w:val="22"/>
        </w:rPr>
        <w:t>The United States in Global Perspective: A Primary Source Reader</w:t>
      </w:r>
      <w:r>
        <w:rPr>
          <w:sz w:val="22"/>
          <w:szCs w:val="22"/>
        </w:rPr>
        <w:t xml:space="preserve">, </w:t>
      </w:r>
      <w:r w:rsidRPr="00F34C9B">
        <w:rPr>
          <w:sz w:val="22"/>
          <w:szCs w:val="22"/>
        </w:rPr>
        <w:t xml:space="preserve">Julie K. </w:t>
      </w:r>
      <w:proofErr w:type="spellStart"/>
      <w:r w:rsidRPr="00F34C9B">
        <w:rPr>
          <w:sz w:val="22"/>
          <w:szCs w:val="22"/>
        </w:rPr>
        <w:t>deGraffenreid</w:t>
      </w:r>
      <w:proofErr w:type="spellEnd"/>
      <w:r w:rsidRPr="00F34C9B">
        <w:rPr>
          <w:sz w:val="22"/>
          <w:szCs w:val="22"/>
        </w:rPr>
        <w:t xml:space="preserve"> and Stephen M. Sloan</w:t>
      </w:r>
      <w:r>
        <w:rPr>
          <w:sz w:val="22"/>
          <w:szCs w:val="22"/>
        </w:rPr>
        <w:t>, eds</w:t>
      </w:r>
      <w:r w:rsidRPr="5332285C"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American Historical Review</w:t>
      </w:r>
      <w:r w:rsidRPr="5332285C">
        <w:rPr>
          <w:sz w:val="22"/>
          <w:szCs w:val="22"/>
        </w:rPr>
        <w:t xml:space="preserve">, </w:t>
      </w:r>
      <w:r>
        <w:rPr>
          <w:sz w:val="22"/>
          <w:szCs w:val="22"/>
        </w:rPr>
        <w:t>126: 1</w:t>
      </w:r>
      <w:r w:rsidRPr="5332285C">
        <w:rPr>
          <w:sz w:val="22"/>
          <w:szCs w:val="22"/>
        </w:rPr>
        <w:t xml:space="preserve">, </w:t>
      </w:r>
      <w:r>
        <w:rPr>
          <w:sz w:val="22"/>
          <w:szCs w:val="22"/>
        </w:rPr>
        <w:t>April 2021</w:t>
      </w:r>
      <w:r w:rsidRPr="5332285C">
        <w:rPr>
          <w:sz w:val="22"/>
          <w:szCs w:val="22"/>
        </w:rPr>
        <w:t xml:space="preserve">. </w:t>
      </w:r>
    </w:p>
    <w:p w14:paraId="65F36F19" w14:textId="1FDF21BE" w:rsidR="00793613" w:rsidRPr="004E793E" w:rsidRDefault="5332285C" w:rsidP="5332285C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5332285C">
        <w:rPr>
          <w:sz w:val="22"/>
          <w:szCs w:val="22"/>
        </w:rPr>
        <w:t xml:space="preserve">Book Review: The Chance of Salvation: A History of Conversion in America by Lincoln Mullen. </w:t>
      </w:r>
      <w:r w:rsidRPr="5332285C">
        <w:rPr>
          <w:i/>
          <w:iCs/>
          <w:sz w:val="22"/>
          <w:szCs w:val="22"/>
        </w:rPr>
        <w:t>Journal Mormon Studies</w:t>
      </w:r>
      <w:r w:rsidRPr="5332285C">
        <w:rPr>
          <w:sz w:val="22"/>
          <w:szCs w:val="22"/>
        </w:rPr>
        <w:t xml:space="preserve">, 8, January 2019. </w:t>
      </w:r>
    </w:p>
    <w:p w14:paraId="314C1C51" w14:textId="4DFDB4D0" w:rsidR="003459B4" w:rsidRPr="004E793E" w:rsidRDefault="003459B4" w:rsidP="003459B4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>
        <w:rPr>
          <w:sz w:val="22"/>
          <w:szCs w:val="22"/>
        </w:rPr>
        <w:t xml:space="preserve">Book Review: </w:t>
      </w:r>
      <w:r w:rsidRPr="003459B4">
        <w:rPr>
          <w:sz w:val="22"/>
          <w:szCs w:val="22"/>
        </w:rPr>
        <w:t>Wendell Phillips, Social J</w:t>
      </w:r>
      <w:r>
        <w:rPr>
          <w:sz w:val="22"/>
          <w:szCs w:val="22"/>
        </w:rPr>
        <w:t xml:space="preserve">ustice, &amp; the Power of the Past. </w:t>
      </w:r>
      <w:r w:rsidRPr="003459B4">
        <w:rPr>
          <w:sz w:val="22"/>
          <w:szCs w:val="22"/>
        </w:rPr>
        <w:t xml:space="preserve">AJ </w:t>
      </w:r>
      <w:proofErr w:type="spellStart"/>
      <w:r w:rsidRPr="003459B4">
        <w:rPr>
          <w:sz w:val="22"/>
          <w:szCs w:val="22"/>
        </w:rPr>
        <w:t>Aisèrithe</w:t>
      </w:r>
      <w:proofErr w:type="spellEnd"/>
      <w:r w:rsidRPr="003459B4">
        <w:rPr>
          <w:sz w:val="22"/>
          <w:szCs w:val="22"/>
        </w:rPr>
        <w:t xml:space="preserve"> and Donald </w:t>
      </w:r>
      <w:proofErr w:type="spellStart"/>
      <w:r w:rsidRPr="003459B4">
        <w:rPr>
          <w:sz w:val="22"/>
          <w:szCs w:val="22"/>
        </w:rPr>
        <w:t>Yacovone's</w:t>
      </w:r>
      <w:proofErr w:type="spellEnd"/>
      <w:r>
        <w:rPr>
          <w:sz w:val="22"/>
          <w:szCs w:val="22"/>
        </w:rPr>
        <w:t xml:space="preserve">, eds., </w:t>
      </w:r>
      <w:r w:rsidRPr="007E04F0">
        <w:rPr>
          <w:i/>
          <w:iCs/>
          <w:sz w:val="22"/>
          <w:szCs w:val="22"/>
        </w:rPr>
        <w:t xml:space="preserve">Journal of </w:t>
      </w:r>
      <w:r>
        <w:rPr>
          <w:i/>
          <w:iCs/>
          <w:sz w:val="22"/>
          <w:szCs w:val="22"/>
        </w:rPr>
        <w:t>the Civil War Era</w:t>
      </w:r>
      <w:r w:rsidR="004E793E">
        <w:rPr>
          <w:sz w:val="22"/>
          <w:szCs w:val="22"/>
        </w:rPr>
        <w:t xml:space="preserve">, 7:4, December 2017. </w:t>
      </w:r>
    </w:p>
    <w:p w14:paraId="3A3C9A0A" w14:textId="7C4E8BBD" w:rsidR="00EA3B30" w:rsidRPr="00EA3B30" w:rsidRDefault="00EA3B30" w:rsidP="0076592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>
        <w:rPr>
          <w:sz w:val="22"/>
          <w:szCs w:val="22"/>
        </w:rPr>
        <w:t>Book Review: The Land Shall be Deluged in Blood: A New History of Nat Turner’s Rebellion by Patrick Bree</w:t>
      </w:r>
      <w:r w:rsidR="007E04F0">
        <w:rPr>
          <w:sz w:val="22"/>
          <w:szCs w:val="22"/>
        </w:rPr>
        <w:t xml:space="preserve">n, </w:t>
      </w:r>
      <w:r w:rsidR="007E04F0" w:rsidRPr="007E04F0">
        <w:rPr>
          <w:i/>
          <w:iCs/>
          <w:sz w:val="22"/>
          <w:szCs w:val="22"/>
        </w:rPr>
        <w:t>Journal of Southern History</w:t>
      </w:r>
      <w:r w:rsidR="007E04F0">
        <w:rPr>
          <w:sz w:val="22"/>
          <w:szCs w:val="22"/>
        </w:rPr>
        <w:t xml:space="preserve">, 83:1, February 2017. </w:t>
      </w:r>
    </w:p>
    <w:p w14:paraId="5A2C597E" w14:textId="2F6D01A2" w:rsidR="00182BEE" w:rsidRPr="00C90B72" w:rsidRDefault="00182BEE" w:rsidP="007E04F0">
      <w:pPr>
        <w:pStyle w:val="NormalWeb"/>
        <w:spacing w:before="0" w:beforeAutospacing="0" w:after="0" w:afterAutospacing="0"/>
        <w:ind w:left="540" w:hanging="360"/>
        <w:rPr>
          <w:i/>
          <w:sz w:val="22"/>
          <w:szCs w:val="22"/>
        </w:rPr>
      </w:pPr>
      <w:r w:rsidRPr="00C90B72">
        <w:rPr>
          <w:sz w:val="22"/>
          <w:szCs w:val="22"/>
        </w:rPr>
        <w:t xml:space="preserve">“Emancipation Day,” in </w:t>
      </w:r>
      <w:r w:rsidRPr="007E04F0">
        <w:rPr>
          <w:i/>
          <w:iCs/>
          <w:sz w:val="22"/>
          <w:szCs w:val="22"/>
        </w:rPr>
        <w:t>Dictionary of American History, Supplement: America in the World, 1776 to the Present</w:t>
      </w:r>
      <w:r w:rsidRPr="00C90B72">
        <w:rPr>
          <w:sz w:val="22"/>
          <w:szCs w:val="22"/>
        </w:rPr>
        <w:t xml:space="preserve"> by Edward J. Blum ed., et al. Charles J. Scribner’s Sons: </w:t>
      </w:r>
      <w:r w:rsidR="007E04F0">
        <w:rPr>
          <w:sz w:val="22"/>
          <w:szCs w:val="22"/>
        </w:rPr>
        <w:t>2016</w:t>
      </w:r>
      <w:r w:rsidRPr="00C90B72">
        <w:rPr>
          <w:sz w:val="22"/>
          <w:szCs w:val="22"/>
        </w:rPr>
        <w:t xml:space="preserve">. </w:t>
      </w:r>
    </w:p>
    <w:p w14:paraId="3CEED74E" w14:textId="7272273D" w:rsidR="0027703C" w:rsidRPr="00C90B72" w:rsidRDefault="0027703C" w:rsidP="00765926">
      <w:pPr>
        <w:pStyle w:val="NormalWeb"/>
        <w:spacing w:before="0" w:beforeAutospacing="0" w:after="0" w:afterAutospacing="0"/>
        <w:ind w:left="540" w:hanging="360"/>
        <w:rPr>
          <w:bCs/>
          <w:sz w:val="22"/>
          <w:szCs w:val="22"/>
        </w:rPr>
      </w:pPr>
      <w:r w:rsidRPr="00C90B72">
        <w:rPr>
          <w:sz w:val="22"/>
          <w:szCs w:val="22"/>
        </w:rPr>
        <w:t xml:space="preserve">Book Review: Wellsprings of Liberty: How Virginia's Religious Dissenters Helped Win the American Revolution and Secured Religious Liberty by John A. Ragosta, </w:t>
      </w:r>
      <w:r w:rsidRPr="007E04F0">
        <w:rPr>
          <w:i/>
          <w:iCs/>
          <w:sz w:val="22"/>
          <w:szCs w:val="22"/>
        </w:rPr>
        <w:t>North Carolina Historical Review</w:t>
      </w:r>
      <w:r w:rsidRPr="00C90B72">
        <w:rPr>
          <w:sz w:val="22"/>
          <w:szCs w:val="22"/>
        </w:rPr>
        <w:t xml:space="preserve">, August 2011.    </w:t>
      </w:r>
    </w:p>
    <w:p w14:paraId="31C6A40D" w14:textId="77777777" w:rsidR="0027703C" w:rsidRPr="00C90B72" w:rsidRDefault="0027703C" w:rsidP="0076592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00C90B72">
        <w:rPr>
          <w:sz w:val="22"/>
          <w:szCs w:val="22"/>
        </w:rPr>
        <w:lastRenderedPageBreak/>
        <w:t xml:space="preserve">Book Review: Rituals of Resistance: African Atlantic Religion in Kongo and the Lowcountry South in the Era of Slavery by Jason R. Young, </w:t>
      </w:r>
      <w:r w:rsidRPr="007E04F0">
        <w:rPr>
          <w:i/>
          <w:iCs/>
          <w:sz w:val="22"/>
          <w:szCs w:val="22"/>
        </w:rPr>
        <w:t>Journal of Southern Religion</w:t>
      </w:r>
      <w:r w:rsidRPr="00C90B72">
        <w:rPr>
          <w:sz w:val="22"/>
          <w:szCs w:val="22"/>
        </w:rPr>
        <w:t>, June 2009</w:t>
      </w:r>
    </w:p>
    <w:p w14:paraId="2C9062F6" w14:textId="4A0AAECC" w:rsidR="0027703C" w:rsidRPr="00C90B72" w:rsidRDefault="0027703C" w:rsidP="0076592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00C90B72">
        <w:rPr>
          <w:sz w:val="22"/>
          <w:szCs w:val="22"/>
        </w:rPr>
        <w:t xml:space="preserve">Book Review: Hollywood Be Thy Name: African American Religion in American Film 1929-1949 by Judith Weisenfeld, </w:t>
      </w:r>
      <w:r w:rsidRPr="007E04F0">
        <w:rPr>
          <w:i/>
          <w:iCs/>
          <w:sz w:val="22"/>
          <w:szCs w:val="22"/>
        </w:rPr>
        <w:t xml:space="preserve">Journal of </w:t>
      </w:r>
      <w:r w:rsidR="00065F09" w:rsidRPr="007E04F0">
        <w:rPr>
          <w:i/>
          <w:iCs/>
          <w:sz w:val="22"/>
          <w:szCs w:val="22"/>
        </w:rPr>
        <w:t>African American History</w:t>
      </w:r>
      <w:r w:rsidR="00065F09" w:rsidRPr="00C90B72">
        <w:rPr>
          <w:sz w:val="22"/>
          <w:szCs w:val="22"/>
        </w:rPr>
        <w:t>, 93:3, Summer 2009</w:t>
      </w:r>
      <w:r w:rsidRPr="00C90B72">
        <w:rPr>
          <w:sz w:val="22"/>
          <w:szCs w:val="22"/>
        </w:rPr>
        <w:t xml:space="preserve">.  </w:t>
      </w:r>
    </w:p>
    <w:p w14:paraId="3A3141D9" w14:textId="42669483" w:rsidR="0027703C" w:rsidRPr="00C90B72" w:rsidRDefault="0027703C" w:rsidP="0076592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00C90B72">
        <w:rPr>
          <w:sz w:val="22"/>
          <w:szCs w:val="22"/>
        </w:rPr>
        <w:t xml:space="preserve">Book Review: Rounding the Bases: Baseball and Religion </w:t>
      </w:r>
      <w:r w:rsidR="00A07305" w:rsidRPr="00C90B72">
        <w:rPr>
          <w:sz w:val="22"/>
          <w:szCs w:val="22"/>
        </w:rPr>
        <w:t xml:space="preserve">in America by Joseph L. Price, </w:t>
      </w:r>
      <w:r w:rsidRPr="00C90B72">
        <w:rPr>
          <w:i/>
          <w:sz w:val="22"/>
          <w:szCs w:val="22"/>
        </w:rPr>
        <w:t>International Journal of Religion and Sport</w:t>
      </w:r>
      <w:r w:rsidRPr="00C90B72">
        <w:rPr>
          <w:sz w:val="22"/>
          <w:szCs w:val="22"/>
        </w:rPr>
        <w:t xml:space="preserve">, June 2009.  </w:t>
      </w:r>
    </w:p>
    <w:p w14:paraId="0EB7EA71" w14:textId="1B01D205" w:rsidR="0027703C" w:rsidRPr="00C90B72" w:rsidRDefault="0027703C" w:rsidP="00C87FA4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00C90B72">
        <w:rPr>
          <w:sz w:val="22"/>
          <w:szCs w:val="22"/>
        </w:rPr>
        <w:t xml:space="preserve">Book Note: </w:t>
      </w:r>
      <w:r w:rsidRPr="00C90B72">
        <w:rPr>
          <w:bCs/>
          <w:sz w:val="22"/>
          <w:szCs w:val="22"/>
        </w:rPr>
        <w:t>John Bachman: Selected Writings on Science, Race, and Religion</w:t>
      </w:r>
      <w:r w:rsidRPr="00C90B72">
        <w:rPr>
          <w:sz w:val="22"/>
          <w:szCs w:val="22"/>
        </w:rPr>
        <w:t xml:space="preserve">, </w:t>
      </w:r>
      <w:r w:rsidRPr="00C90B72">
        <w:rPr>
          <w:color w:val="333333"/>
          <w:sz w:val="22"/>
          <w:szCs w:val="22"/>
          <w:shd w:val="clear" w:color="auto" w:fill="FFFFFF"/>
        </w:rPr>
        <w:t>Gene Waddell, ed</w:t>
      </w:r>
      <w:r w:rsidRPr="00C90B72">
        <w:rPr>
          <w:sz w:val="22"/>
          <w:szCs w:val="22"/>
        </w:rPr>
        <w:t xml:space="preserve">., </w:t>
      </w:r>
      <w:r w:rsidRPr="007E04F0">
        <w:rPr>
          <w:i/>
          <w:iCs/>
          <w:sz w:val="22"/>
          <w:szCs w:val="22"/>
        </w:rPr>
        <w:t>Journal of Southern History</w:t>
      </w:r>
      <w:r w:rsidRPr="00C90B72">
        <w:rPr>
          <w:sz w:val="22"/>
          <w:szCs w:val="22"/>
        </w:rPr>
        <w:t>.</w:t>
      </w:r>
      <w:r w:rsidR="00C87FA4">
        <w:rPr>
          <w:sz w:val="22"/>
          <w:szCs w:val="22"/>
        </w:rPr>
        <w:t xml:space="preserve"> November 2013</w:t>
      </w:r>
      <w:r w:rsidRPr="00C90B72">
        <w:rPr>
          <w:sz w:val="22"/>
          <w:szCs w:val="22"/>
        </w:rPr>
        <w:t xml:space="preserve">.  </w:t>
      </w:r>
    </w:p>
    <w:p w14:paraId="40A9A4E7" w14:textId="77777777" w:rsidR="0027703C" w:rsidRPr="00C90B72" w:rsidRDefault="0027703C" w:rsidP="00765926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00C90B72">
        <w:rPr>
          <w:sz w:val="22"/>
          <w:szCs w:val="22"/>
        </w:rPr>
        <w:t xml:space="preserve">Book Note: </w:t>
      </w:r>
      <w:r w:rsidRPr="00C90B72">
        <w:rPr>
          <w:bCs/>
          <w:sz w:val="22"/>
          <w:szCs w:val="22"/>
        </w:rPr>
        <w:t>A Journey in Brazil: Henry Washington Hilliard and the Brazilian Anti-Slavery Society</w:t>
      </w:r>
      <w:r w:rsidRPr="00C90B72">
        <w:rPr>
          <w:sz w:val="22"/>
          <w:szCs w:val="22"/>
        </w:rPr>
        <w:t xml:space="preserve">, </w:t>
      </w:r>
      <w:r w:rsidRPr="00C90B72">
        <w:rPr>
          <w:sz w:val="22"/>
          <w:szCs w:val="22"/>
          <w:shd w:val="clear" w:color="auto" w:fill="FFFFFF"/>
        </w:rPr>
        <w:t xml:space="preserve">David I. Durham and Paul M. Pruitt Jr. </w:t>
      </w:r>
      <w:r w:rsidRPr="00C90B72">
        <w:rPr>
          <w:sz w:val="22"/>
          <w:szCs w:val="22"/>
        </w:rPr>
        <w:t xml:space="preserve">eds., </w:t>
      </w:r>
      <w:r w:rsidRPr="00C87FA4">
        <w:rPr>
          <w:i/>
          <w:iCs/>
          <w:sz w:val="22"/>
          <w:szCs w:val="22"/>
        </w:rPr>
        <w:t>Journal of Southern History</w:t>
      </w:r>
      <w:r w:rsidRPr="00C90B72">
        <w:rPr>
          <w:sz w:val="22"/>
          <w:szCs w:val="22"/>
        </w:rPr>
        <w:t xml:space="preserve">.  November 2012.  </w:t>
      </w:r>
    </w:p>
    <w:p w14:paraId="3519CF0E" w14:textId="637A9830" w:rsidR="002E70E9" w:rsidRPr="00C90B72" w:rsidRDefault="0027703C" w:rsidP="00987495">
      <w:pPr>
        <w:pStyle w:val="NormalWeb"/>
        <w:spacing w:before="0" w:beforeAutospacing="0" w:after="0" w:afterAutospacing="0"/>
        <w:ind w:left="540" w:hanging="360"/>
        <w:rPr>
          <w:sz w:val="22"/>
          <w:szCs w:val="22"/>
        </w:rPr>
      </w:pPr>
      <w:r w:rsidRPr="00C90B72">
        <w:rPr>
          <w:sz w:val="22"/>
          <w:szCs w:val="22"/>
        </w:rPr>
        <w:t xml:space="preserve">Book Note: Fundamentalism and Evangelicalism: A Reader, Barry Hankins ed., </w:t>
      </w:r>
      <w:r w:rsidRPr="00C87FA4">
        <w:rPr>
          <w:i/>
          <w:iCs/>
          <w:sz w:val="22"/>
          <w:szCs w:val="22"/>
        </w:rPr>
        <w:t>Journal of Southern History</w:t>
      </w:r>
      <w:r w:rsidRPr="00C90B72">
        <w:rPr>
          <w:sz w:val="22"/>
          <w:szCs w:val="22"/>
        </w:rPr>
        <w:t xml:space="preserve">.  April 2009.  </w:t>
      </w:r>
    </w:p>
    <w:p w14:paraId="3A292B78" w14:textId="77777777" w:rsidR="002E70E9" w:rsidRPr="00C90B72" w:rsidRDefault="002E70E9" w:rsidP="00E46A66">
      <w:pPr>
        <w:pStyle w:val="NormalWeb"/>
        <w:spacing w:before="0" w:beforeAutospacing="0" w:after="0" w:afterAutospacing="0"/>
        <w:ind w:left="150"/>
        <w:rPr>
          <w:sz w:val="22"/>
          <w:szCs w:val="22"/>
        </w:rPr>
      </w:pPr>
    </w:p>
    <w:p w14:paraId="21C97B41" w14:textId="77777777" w:rsidR="0027703C" w:rsidRPr="00C90B72" w:rsidRDefault="7EC1F3F7" w:rsidP="00765926">
      <w:pPr>
        <w:pStyle w:val="NormalWeb"/>
        <w:spacing w:before="0" w:beforeAutospacing="0" w:after="0" w:afterAutospacing="0"/>
        <w:ind w:left="144" w:hanging="144"/>
        <w:rPr>
          <w:sz w:val="22"/>
          <w:szCs w:val="22"/>
        </w:rPr>
      </w:pPr>
      <w:r w:rsidRPr="7EC1F3F7">
        <w:rPr>
          <w:rStyle w:val="Strong"/>
          <w:sz w:val="22"/>
          <w:szCs w:val="22"/>
        </w:rPr>
        <w:t>Academic Presentations:</w:t>
      </w:r>
      <w:r w:rsidRPr="7EC1F3F7">
        <w:rPr>
          <w:sz w:val="22"/>
          <w:szCs w:val="22"/>
        </w:rPr>
        <w:t xml:space="preserve"> </w:t>
      </w:r>
    </w:p>
    <w:p w14:paraId="46545E38" w14:textId="12A16F39" w:rsidR="006B0D68" w:rsidRDefault="006B0D68" w:rsidP="006B0D6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>“</w:t>
      </w:r>
      <w:r w:rsidRPr="006B0D68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The Devil Bush: 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African American Religion and Settler Colonial Christianity,” Radcliffe Institute, Harvard University, Cambridge, MA, June 2024. </w:t>
      </w:r>
    </w:p>
    <w:p w14:paraId="4551FF76" w14:textId="41EA2639" w:rsidR="006B0D68" w:rsidRDefault="006B0D68" w:rsidP="006B0D6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Chair, </w:t>
      </w:r>
      <w:r w:rsidRPr="006B0D68">
        <w:rPr>
          <w:rFonts w:ascii="Times New Roman" w:eastAsia="SimSun" w:hAnsi="Times New Roman" w:cs="Times New Roman"/>
          <w:sz w:val="22"/>
          <w:szCs w:val="22"/>
          <w:lang w:eastAsia="zh-CN"/>
        </w:rPr>
        <w:t>"Teaching American Identity with Primary Sources,"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Organization of American Historians, New Orleans, LA, April 2024. </w:t>
      </w:r>
    </w:p>
    <w:p w14:paraId="3977E4A0" w14:textId="760B87C8" w:rsidR="006B0D68" w:rsidRDefault="006B0D68" w:rsidP="006B0D6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>“</w:t>
      </w:r>
      <w:r w:rsidRPr="006B0D68">
        <w:rPr>
          <w:rFonts w:ascii="Times New Roman" w:eastAsia="SimSun" w:hAnsi="Times New Roman" w:cs="Times New Roman"/>
          <w:sz w:val="22"/>
          <w:szCs w:val="22"/>
          <w:lang w:eastAsia="zh-CN"/>
        </w:rPr>
        <w:t>The Devil Bush: Religion and the Battle for Sexual Control in Early Liberia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,” American Historical Association, San Francisco, CA, January 2024. </w:t>
      </w:r>
    </w:p>
    <w:p w14:paraId="40C9D0EB" w14:textId="77777777" w:rsidR="006B0D68" w:rsidRPr="003530EE" w:rsidRDefault="006B0D68" w:rsidP="006B0D6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530EE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“Missionary Capitalism: Christianity and Commerce in the Abolitionist Empire,” Slavery, Institutions, and Empire: Moving Beyond Microhistory, Brasenose College Oxford, Oxford, England, September 2023. </w:t>
      </w:r>
    </w:p>
    <w:p w14:paraId="7164E5D5" w14:textId="4335658F" w:rsidR="003530EE" w:rsidRPr="003530EE" w:rsidRDefault="003530EE" w:rsidP="00C42B52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530EE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“Missionary Capitalism: Christianity and Commerce in the Abolitionist Empire,” Slavery, Institutions, and Empire: Moving Beyond Microhistory, Brasenose College Oxford, Oxford, England, September 2023. </w:t>
      </w:r>
    </w:p>
    <w:p w14:paraId="0E16CA2D" w14:textId="23403603" w:rsidR="00C42B52" w:rsidRDefault="00C42B52" w:rsidP="00C42B52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Roundtable organizer and participant, “Labor and Compensation in the Historical Profession, American Historical Association, Philadelphia, PA, January 2023. </w:t>
      </w:r>
    </w:p>
    <w:p w14:paraId="36963F70" w14:textId="5E7D7752" w:rsidR="00C42B52" w:rsidRDefault="00C42B52" w:rsidP="00C42B52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Chair, “New Perspectives on Missionary History,” American Society for Church History, Philadelphia, PA, January 2023. </w:t>
      </w:r>
    </w:p>
    <w:p w14:paraId="1A63D99F" w14:textId="77777777" w:rsidR="00C42B52" w:rsidRDefault="00C42B52" w:rsidP="00C42B52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“Empires of Souls: The United States, Britain, and West African Colonization,” Modern Language Association, San Francisco, CA, January 2023. </w:t>
      </w:r>
    </w:p>
    <w:p w14:paraId="18F4704C" w14:textId="4DC11F84" w:rsidR="00C42B52" w:rsidRDefault="00C42B52" w:rsidP="00C42B52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Roundtable Participant, </w:t>
      </w:r>
      <w:r w:rsidRPr="004C6AA8">
        <w:rPr>
          <w:rFonts w:ascii="Times New Roman" w:eastAsia="SimSun" w:hAnsi="Times New Roman" w:cs="Times New Roman"/>
          <w:sz w:val="22"/>
          <w:szCs w:val="22"/>
          <w:lang w:eastAsia="zh-CN"/>
        </w:rPr>
        <w:t>“</w:t>
      </w:r>
      <w:r w:rsidRPr="00C42B52">
        <w:rPr>
          <w:rFonts w:ascii="Times New Roman" w:eastAsia="SimSun" w:hAnsi="Times New Roman" w:cs="Times New Roman"/>
          <w:sz w:val="22"/>
          <w:szCs w:val="22"/>
          <w:lang w:eastAsia="zh-CN"/>
        </w:rPr>
        <w:t>Digital Humanities and Databasing Colonial Legacies</w:t>
      </w:r>
      <w:r w:rsidRPr="004C6AA8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,” </w:t>
      </w:r>
      <w:r w:rsidRPr="00C42B52">
        <w:rPr>
          <w:rFonts w:ascii="Times New Roman" w:eastAsia="SimSun" w:hAnsi="Times New Roman" w:cs="Times New Roman"/>
          <w:sz w:val="22"/>
          <w:szCs w:val="22"/>
          <w:lang w:eastAsia="zh-CN"/>
        </w:rPr>
        <w:t>Crafting Narratives of Empire</w:t>
      </w:r>
      <w:r w:rsidRPr="004C6AA8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: Symposium at the Institute for Thomas Paine Studies, Iona College, New Rochelle, New York, 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September 2022</w:t>
      </w:r>
      <w:r w:rsidRPr="004C6AA8">
        <w:rPr>
          <w:rFonts w:ascii="Times New Roman" w:eastAsia="SimSun" w:hAnsi="Times New Roman" w:cs="Times New Roman"/>
          <w:sz w:val="22"/>
          <w:szCs w:val="22"/>
          <w:lang w:eastAsia="zh-CN"/>
        </w:rPr>
        <w:t>.</w:t>
      </w:r>
    </w:p>
    <w:p w14:paraId="24B9A9F6" w14:textId="03A07BF0" w:rsidR="00C42B52" w:rsidRPr="004C6AA8" w:rsidRDefault="00C42B52" w:rsidP="00C42B52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>“</w:t>
      </w:r>
      <w:r w:rsidRPr="00C42B52">
        <w:rPr>
          <w:rFonts w:ascii="Times New Roman" w:eastAsia="SimSun" w:hAnsi="Times New Roman" w:cs="Times New Roman"/>
          <w:sz w:val="22"/>
          <w:szCs w:val="22"/>
          <w:lang w:eastAsia="zh-CN"/>
        </w:rPr>
        <w:t>Labor and Compensation in Collaborative OER Creation: The American Yawp as Case Study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,” Open Texas 2022 Conference, September 2022. </w:t>
      </w:r>
    </w:p>
    <w:p w14:paraId="4E64C6B4" w14:textId="3EBF4B21" w:rsidR="00E575AB" w:rsidRDefault="00E575AB" w:rsidP="00C42B52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“Transformations in Religion and Abolitionism,” 20 Years After Richard S. Newman’s </w:t>
      </w:r>
      <w:r w:rsidRPr="00FA1500">
        <w:rPr>
          <w:i/>
          <w:iCs/>
          <w:sz w:val="22"/>
          <w:szCs w:val="22"/>
        </w:rPr>
        <w:t>The Transformation of American Abolitionism</w:t>
      </w:r>
      <w:r>
        <w:rPr>
          <w:sz w:val="22"/>
          <w:szCs w:val="22"/>
        </w:rPr>
        <w:t xml:space="preserve">, Society of Historians of the Early American Republic, July 2022. </w:t>
      </w:r>
    </w:p>
    <w:p w14:paraId="0B27C7D4" w14:textId="77777777" w:rsidR="00E575AB" w:rsidRDefault="00E575AB" w:rsidP="00E575A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r w:rsidRPr="00FA1500">
        <w:rPr>
          <w:sz w:val="22"/>
          <w:szCs w:val="22"/>
        </w:rPr>
        <w:t>Empires of Souls: The United States, Britain, and African Colonization</w:t>
      </w:r>
      <w:r>
        <w:rPr>
          <w:sz w:val="22"/>
          <w:szCs w:val="22"/>
        </w:rPr>
        <w:t xml:space="preserve">,” Society of Historians of American Foreign Relations, June 2022. </w:t>
      </w:r>
    </w:p>
    <w:p w14:paraId="27B35D29" w14:textId="77777777" w:rsidR="00C42B52" w:rsidRDefault="00C42B52" w:rsidP="00C42B52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r w:rsidRPr="00F34C9B">
        <w:rPr>
          <w:sz w:val="22"/>
          <w:szCs w:val="22"/>
        </w:rPr>
        <w:t>A Roundtable Discussion of Bonds of Salvation: How Christianity Inspired and Limited American Abolitionism by Ben Wright</w:t>
      </w:r>
      <w:r>
        <w:rPr>
          <w:sz w:val="22"/>
          <w:szCs w:val="22"/>
        </w:rPr>
        <w:t xml:space="preserve">,” Annual Meeting of the Conference on Faith and History, March 2022. </w:t>
      </w:r>
    </w:p>
    <w:p w14:paraId="1029BABA" w14:textId="2709C3C4" w:rsidR="00E575AB" w:rsidRPr="00C90B72" w:rsidRDefault="00C42B52" w:rsidP="00C42B52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931E96">
        <w:rPr>
          <w:sz w:val="22"/>
          <w:szCs w:val="22"/>
        </w:rPr>
        <w:t xml:space="preserve"> </w:t>
      </w:r>
      <w:r w:rsidR="00E575AB" w:rsidRPr="00931E96">
        <w:rPr>
          <w:sz w:val="22"/>
          <w:szCs w:val="22"/>
        </w:rPr>
        <w:t xml:space="preserve">“On Christianity’s Conflicted Impact on the Abolition of Slavery in the United States: A Roundtable on </w:t>
      </w:r>
      <w:r w:rsidR="00E575AB">
        <w:rPr>
          <w:sz w:val="22"/>
          <w:szCs w:val="22"/>
        </w:rPr>
        <w:t xml:space="preserve">Ben Wright’s </w:t>
      </w:r>
      <w:r w:rsidR="00E575AB" w:rsidRPr="003D51FE">
        <w:rPr>
          <w:i/>
          <w:iCs/>
          <w:sz w:val="22"/>
          <w:szCs w:val="22"/>
        </w:rPr>
        <w:t>Bonds of Salvation</w:t>
      </w:r>
      <w:r w:rsidR="00E575AB" w:rsidRPr="00931E96">
        <w:rPr>
          <w:sz w:val="22"/>
          <w:szCs w:val="22"/>
        </w:rPr>
        <w:t xml:space="preserve">,” Annual Meeting of the American Society for Church History, January 2022. </w:t>
      </w:r>
    </w:p>
    <w:p w14:paraId="5C4EE517" w14:textId="21F17AE8" w:rsidR="00F34C9B" w:rsidRDefault="00F34C9B" w:rsidP="004C6AA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>Roundtable Chair: “</w:t>
      </w:r>
      <w:r w:rsidRPr="00F34C9B">
        <w:rPr>
          <w:rFonts w:ascii="Times New Roman" w:eastAsia="SimSun" w:hAnsi="Times New Roman" w:cs="Times New Roman"/>
          <w:sz w:val="22"/>
          <w:szCs w:val="22"/>
          <w:lang w:eastAsia="zh-CN"/>
        </w:rPr>
        <w:t>Race and Religion: The View from the Early Republic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,” </w:t>
      </w:r>
      <w:r w:rsidRPr="5332285C">
        <w:rPr>
          <w:rFonts w:ascii="Times New Roman" w:eastAsia="SimSun" w:hAnsi="Times New Roman" w:cs="Times New Roman"/>
          <w:sz w:val="22"/>
          <w:szCs w:val="22"/>
          <w:lang w:eastAsia="zh-CN"/>
        </w:rPr>
        <w:t>Society of Historians of the Early American Republic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 July 2021. </w:t>
      </w:r>
    </w:p>
    <w:p w14:paraId="71175640" w14:textId="612179EA" w:rsidR="004C6AA8" w:rsidRPr="004C6AA8" w:rsidRDefault="004C6AA8" w:rsidP="004C6AA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4C6AA8">
        <w:rPr>
          <w:rFonts w:ascii="Times New Roman" w:eastAsia="SimSun" w:hAnsi="Times New Roman" w:cs="Times New Roman"/>
          <w:sz w:val="22"/>
          <w:szCs w:val="22"/>
          <w:lang w:eastAsia="zh-CN"/>
        </w:rPr>
        <w:t>“Religious Networks and the Black Protest Tradition,” Foundations of Independence: Symposium at the Institute for Thomas Paine Studies, Iona College, New Rochelle, New York, September 2020.</w:t>
      </w:r>
    </w:p>
    <w:p w14:paraId="2F7DA64E" w14:textId="7902F3E7" w:rsidR="004C6AA8" w:rsidRPr="004C6AA8" w:rsidRDefault="004C6AA8" w:rsidP="004C6AA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4C6AA8">
        <w:rPr>
          <w:rFonts w:ascii="Times New Roman" w:eastAsia="SimSun" w:hAnsi="Times New Roman" w:cs="Times New Roman"/>
          <w:sz w:val="22"/>
          <w:szCs w:val="22"/>
          <w:lang w:eastAsia="zh-CN"/>
        </w:rPr>
        <w:lastRenderedPageBreak/>
        <w:t>“Empires of Souls: The United States, Britain, and African Colonization,” Society of Historians for American Foreign Relations, New Orleans, Louisiana, June 2020.</w:t>
      </w:r>
      <w:r w:rsidR="0069461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[CANCELED]</w:t>
      </w:r>
    </w:p>
    <w:p w14:paraId="0082F278" w14:textId="1D464BE7" w:rsidR="7EC1F3F7" w:rsidRDefault="7EC1F3F7" w:rsidP="7EC1F3F7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7EC1F3F7">
        <w:rPr>
          <w:rFonts w:ascii="Times New Roman" w:eastAsia="SimSun" w:hAnsi="Times New Roman" w:cs="Times New Roman"/>
          <w:sz w:val="22"/>
          <w:szCs w:val="22"/>
          <w:lang w:eastAsia="zh-CN"/>
        </w:rPr>
        <w:t>Roundtable Participant: “Nationalism and Christian Worship</w:t>
      </w:r>
      <w:r w:rsidRPr="7EC1F3F7">
        <w:rPr>
          <w:rFonts w:ascii="Times New Roman" w:eastAsia="SimSun" w:hAnsi="Times New Roman" w:cs="Times New Roman"/>
          <w:i/>
          <w:iCs/>
          <w:sz w:val="22"/>
          <w:szCs w:val="22"/>
          <w:lang w:eastAsia="zh-CN"/>
        </w:rPr>
        <w:t>,”</w:t>
      </w:r>
      <w:r w:rsidRPr="7EC1F3F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American Society for Church History, New York, New York, January 2020.</w:t>
      </w:r>
    </w:p>
    <w:p w14:paraId="3F270CCD" w14:textId="419F2DE0" w:rsidR="7EC1F3F7" w:rsidRDefault="7EC1F3F7" w:rsidP="7EC1F3F7">
      <w:pPr>
        <w:spacing w:line="259" w:lineRule="auto"/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7EC1F3F7">
        <w:rPr>
          <w:rFonts w:ascii="Times New Roman" w:eastAsia="SimSun" w:hAnsi="Times New Roman" w:cs="Times New Roman"/>
          <w:sz w:val="22"/>
          <w:szCs w:val="22"/>
          <w:lang w:eastAsia="zh-CN"/>
        </w:rPr>
        <w:t>“Designing Spatial Histories for Undergraduate Use: The American Yawp Atlas,” Social Science History Association, Chicago, Illinois; November 2019.</w:t>
      </w:r>
    </w:p>
    <w:p w14:paraId="03D559B5" w14:textId="3A5D8230" w:rsidR="00FC2C88" w:rsidRPr="004E793E" w:rsidRDefault="5332285C" w:rsidP="5332285C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5332285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“The Ambivalent Antislavery of American </w:t>
      </w:r>
      <w:proofErr w:type="spellStart"/>
      <w:r w:rsidRPr="5332285C">
        <w:rPr>
          <w:rFonts w:ascii="Times New Roman" w:eastAsia="SimSun" w:hAnsi="Times New Roman" w:cs="Times New Roman"/>
          <w:sz w:val="22"/>
          <w:szCs w:val="22"/>
          <w:lang w:eastAsia="zh-CN"/>
        </w:rPr>
        <w:t>Converionist</w:t>
      </w:r>
      <w:proofErr w:type="spellEnd"/>
      <w:r w:rsidRPr="5332285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Christianity,” Society of Historians of the Early American Republic, Cambridge, July 2019.  </w:t>
      </w:r>
    </w:p>
    <w:p w14:paraId="62DA5B84" w14:textId="070F495C" w:rsidR="00FC2C88" w:rsidRPr="004E793E" w:rsidRDefault="5332285C" w:rsidP="5332285C">
      <w:pPr>
        <w:ind w:left="360" w:hanging="180"/>
        <w:rPr>
          <w:rFonts w:ascii="Times New Roman" w:hAnsi="Times New Roman"/>
          <w:sz w:val="22"/>
          <w:szCs w:val="22"/>
        </w:rPr>
      </w:pPr>
      <w:r w:rsidRPr="5332285C">
        <w:rPr>
          <w:rFonts w:ascii="Times New Roman" w:hAnsi="Times New Roman"/>
          <w:sz w:val="22"/>
          <w:szCs w:val="22"/>
        </w:rPr>
        <w:t xml:space="preserve">Panel Chair: “Race and the Other in the History of American Missionary Work,” Annual Meeting of the American Society for Church History, Chicago, January 2019. </w:t>
      </w:r>
    </w:p>
    <w:p w14:paraId="65A12F83" w14:textId="190E268B" w:rsidR="00DB4227" w:rsidRPr="00DB4227" w:rsidRDefault="00DB4227" w:rsidP="00DB4227">
      <w:pPr>
        <w:ind w:left="360" w:hanging="180"/>
        <w:rPr>
          <w:rFonts w:asciiTheme="majorBidi" w:hAnsiTheme="majorBidi" w:cstheme="majorBidi"/>
          <w:b/>
          <w:bCs/>
          <w:sz w:val="22"/>
          <w:szCs w:val="22"/>
        </w:rPr>
      </w:pP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>Roundtable Participant: “</w:t>
      </w:r>
      <w:r w:rsidRPr="00DB4227">
        <w:rPr>
          <w:rFonts w:ascii="Times New Roman" w:eastAsia="SimSun" w:hAnsi="Times New Roman" w:cs="Times New Roman"/>
          <w:i/>
          <w:iCs/>
          <w:sz w:val="22"/>
          <w:szCs w:val="22"/>
          <w:lang w:eastAsia="zh-CN"/>
        </w:rPr>
        <w:t>The American Yawp</w:t>
      </w: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: Digital Humanities, Mass Collaboration, and Synthetic Scholarship,” Organization of American Historians, Sacramento, California, April 2018. </w:t>
      </w:r>
    </w:p>
    <w:p w14:paraId="2D57A3BD" w14:textId="77777777" w:rsidR="004E793E" w:rsidRPr="00DB4227" w:rsidRDefault="004E793E" w:rsidP="004E793E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“Antislavery Myth and Death in the Middle Passage,” American Historical Association, Washington DC, January 2018. </w:t>
      </w:r>
    </w:p>
    <w:p w14:paraId="69CA7CAB" w14:textId="77777777" w:rsidR="004E793E" w:rsidRPr="00DB4227" w:rsidRDefault="004E793E" w:rsidP="004E793E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 “</w:t>
      </w:r>
      <w:r w:rsidRPr="00DB4227">
        <w:rPr>
          <w:rFonts w:asciiTheme="majorBidi" w:hAnsiTheme="majorBidi" w:cstheme="majorBidi"/>
          <w:sz w:val="22"/>
          <w:szCs w:val="22"/>
        </w:rPr>
        <w:t>White Southern Evangelicals and the Antislavery Politics of Salvation</w:t>
      </w: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,” Southern Historical Association, Dallas, Texas, November 2017. </w:t>
      </w:r>
    </w:p>
    <w:p w14:paraId="7174E2B4" w14:textId="181D98D8" w:rsidR="00F30168" w:rsidRPr="00DB4227" w:rsidRDefault="004E793E" w:rsidP="004E793E">
      <w:pPr>
        <w:ind w:left="360" w:hanging="180"/>
        <w:rPr>
          <w:rFonts w:asciiTheme="majorBidi" w:hAnsiTheme="majorBidi" w:cstheme="majorBidi"/>
          <w:b/>
          <w:bCs/>
          <w:sz w:val="22"/>
          <w:szCs w:val="22"/>
        </w:rPr>
      </w:pP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="00F30168"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“Nationalism, Denominationalism, and the Benevolent Empire,” Society for the Study of United States Intellectual History, Dallas, Texas, October 2017. </w:t>
      </w:r>
    </w:p>
    <w:p w14:paraId="4D90F6FD" w14:textId="2C2A0A9A" w:rsidR="00F30168" w:rsidRPr="00DB4227" w:rsidRDefault="00F30168" w:rsidP="00F30168">
      <w:pPr>
        <w:ind w:left="360" w:hanging="18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B4227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“Managing Mass Collaboration in the Digital Humanities,” Book History and Digital Humanities Symposium, The University of Wisconsin, Madison, September 2017. </w:t>
      </w:r>
    </w:p>
    <w:p w14:paraId="5EC39578" w14:textId="77777777" w:rsidR="004E793E" w:rsidRPr="004E793E" w:rsidRDefault="004E793E" w:rsidP="004E793E">
      <w:pPr>
        <w:ind w:left="360" w:hanging="180"/>
        <w:rPr>
          <w:rFonts w:ascii="Times New Roman" w:hAnsi="Times New Roman"/>
          <w:sz w:val="22"/>
          <w:szCs w:val="22"/>
        </w:rPr>
      </w:pPr>
      <w:r w:rsidRPr="004E793E">
        <w:rPr>
          <w:rFonts w:ascii="Times New Roman" w:hAnsi="Times New Roman"/>
          <w:sz w:val="22"/>
          <w:szCs w:val="22"/>
        </w:rPr>
        <w:t xml:space="preserve">Panel Chair: Digital Revolution: A Roundtable on Big Data Analysis of Eighteenth-Century America, </w:t>
      </w:r>
      <w:r w:rsidRPr="004E793E">
        <w:rPr>
          <w:rFonts w:ascii="Times New Roman" w:hAnsi="Times New Roman"/>
          <w:iCs/>
          <w:sz w:val="22"/>
          <w:szCs w:val="22"/>
        </w:rPr>
        <w:t xml:space="preserve">Annual Meeting of the </w:t>
      </w:r>
      <w:proofErr w:type="spellStart"/>
      <w:r w:rsidRPr="004E793E">
        <w:rPr>
          <w:rFonts w:ascii="Times New Roman" w:hAnsi="Times New Roman"/>
          <w:iCs/>
          <w:sz w:val="22"/>
          <w:szCs w:val="22"/>
        </w:rPr>
        <w:t>Omohundro</w:t>
      </w:r>
      <w:proofErr w:type="spellEnd"/>
      <w:r w:rsidRPr="004E793E">
        <w:rPr>
          <w:rFonts w:ascii="Times New Roman" w:hAnsi="Times New Roman"/>
          <w:iCs/>
          <w:sz w:val="22"/>
          <w:szCs w:val="22"/>
        </w:rPr>
        <w:t xml:space="preserve"> Institute of Early American History and Culture</w:t>
      </w:r>
      <w:r w:rsidRPr="004E793E">
        <w:rPr>
          <w:rFonts w:ascii="Times New Roman" w:hAnsi="Times New Roman"/>
          <w:sz w:val="22"/>
          <w:szCs w:val="22"/>
        </w:rPr>
        <w:t xml:space="preserve">, The University of Michigan, Ann Arbor, June 2017 </w:t>
      </w:r>
    </w:p>
    <w:p w14:paraId="716123F1" w14:textId="0B2E080E" w:rsidR="00EA3B30" w:rsidRPr="00DB4227" w:rsidRDefault="00EA3B30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Roundtable Participant: “The Perils and Promises of Collaborative Scholars</w:t>
      </w:r>
      <w:r w:rsidR="009265E3" w:rsidRPr="00DB4227">
        <w:rPr>
          <w:sz w:val="22"/>
          <w:szCs w:val="22"/>
        </w:rPr>
        <w:t>hip” American Historical Association Annual Meeting, Denver, Colorado, January 2017.</w:t>
      </w:r>
    </w:p>
    <w:p w14:paraId="32C442FB" w14:textId="34064A5B" w:rsidR="007F705D" w:rsidRPr="00DB4227" w:rsidRDefault="007F705D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Session leader with Joseph Locke, “Mapping the American History Survey,” </w:t>
      </w:r>
      <w:proofErr w:type="spellStart"/>
      <w:r w:rsidRPr="00DB4227">
        <w:rPr>
          <w:sz w:val="22"/>
          <w:szCs w:val="22"/>
        </w:rPr>
        <w:t>THATCamp</w:t>
      </w:r>
      <w:proofErr w:type="spellEnd"/>
      <w:r w:rsidRPr="00DB4227">
        <w:rPr>
          <w:sz w:val="22"/>
          <w:szCs w:val="22"/>
        </w:rPr>
        <w:t xml:space="preserve">, Denver, Colorado, January 2017. </w:t>
      </w:r>
    </w:p>
    <w:p w14:paraId="7BF1E944" w14:textId="77777777" w:rsidR="00F15C84" w:rsidRPr="00DB4227" w:rsidRDefault="00F15C84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“Conversionist and Purificationist Antislavery,” Society of United States Intellectual Historians Annual Meeting, Stanford University, October 2016. </w:t>
      </w:r>
    </w:p>
    <w:p w14:paraId="0346872D" w14:textId="0A8ED6CF" w:rsidR="0070610C" w:rsidRPr="00DB4227" w:rsidRDefault="00F15C84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</w:t>
      </w:r>
      <w:r w:rsidR="0070610C" w:rsidRPr="00DB4227">
        <w:rPr>
          <w:sz w:val="22"/>
          <w:szCs w:val="22"/>
        </w:rPr>
        <w:t xml:space="preserve">“‘they support it merely because they believe it will convert Africa:’ Missionary Discourse and the Anti-Colonizationist Crusade,” Society of Historians of the Early American Republic Annual Conference, New Haven, Connecticut, July 2016. </w:t>
      </w:r>
    </w:p>
    <w:p w14:paraId="06E6D510" w14:textId="34EB1A87" w:rsidR="00C44D4C" w:rsidRPr="00DB4227" w:rsidRDefault="00C44D4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“Conversion and Purification Joined: Religious Imagination and the Creation of the Benevolent Empire,” Florida State University Religious History Colloquium; Tallahassee, Florida; January 2015.</w:t>
      </w:r>
    </w:p>
    <w:p w14:paraId="6F766271" w14:textId="477B41AD" w:rsidR="008B3250" w:rsidRPr="00DB4227" w:rsidRDefault="008B3250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“Academic Communities and Crowd-Sourced History: Creating </w:t>
      </w:r>
      <w:r w:rsidRPr="00DB4227">
        <w:rPr>
          <w:i/>
          <w:sz w:val="22"/>
          <w:szCs w:val="22"/>
        </w:rPr>
        <w:t>The American Yawp</w:t>
      </w:r>
      <w:r w:rsidRPr="00DB4227">
        <w:rPr>
          <w:sz w:val="22"/>
          <w:szCs w:val="22"/>
        </w:rPr>
        <w:t>,” Texas Digital Humanities Consortium; Houston, Texas; April 2014.</w:t>
      </w:r>
    </w:p>
    <w:p w14:paraId="2FDDAC58" w14:textId="5E935FB7" w:rsidR="00987495" w:rsidRPr="00DB4227" w:rsidRDefault="00987495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“The Making of a Proslavery Prophet: Denominational Leadership and the Politicization of Rev. Richard Furman,” British American Nineteenth Century Historians Annual Conference; Houston, Texas; April 2014</w:t>
      </w:r>
    </w:p>
    <w:p w14:paraId="498A26C2" w14:textId="4780B4FA" w:rsidR="00E46A66" w:rsidRPr="00DB4227" w:rsidRDefault="00987495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</w:t>
      </w:r>
      <w:r w:rsidR="00E46A66" w:rsidRPr="00DB4227">
        <w:rPr>
          <w:sz w:val="22"/>
          <w:szCs w:val="22"/>
        </w:rPr>
        <w:t xml:space="preserve"> “The Heathen are Demanding the Gospel: Conversion and Redemption in Early African Colonization,” American Society for Church History Annual Conference; Washington, D.C.; January 2014</w:t>
      </w:r>
      <w:r w:rsidR="0070610C" w:rsidRPr="00DB4227">
        <w:rPr>
          <w:sz w:val="22"/>
          <w:szCs w:val="22"/>
        </w:rPr>
        <w:t xml:space="preserve">. </w:t>
      </w:r>
    </w:p>
    <w:p w14:paraId="53FDB884" w14:textId="0458389E" w:rsidR="0027703C" w:rsidRPr="00DB4227" w:rsidRDefault="00987495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</w:t>
      </w:r>
      <w:r w:rsidR="0027703C" w:rsidRPr="00DB4227">
        <w:rPr>
          <w:sz w:val="22"/>
          <w:szCs w:val="22"/>
        </w:rPr>
        <w:t>“Denominational Formation and American Christian Nationalism,” Society of Historians of the Early American Republic Annual Conference, S</w:t>
      </w:r>
      <w:r w:rsidR="0070610C" w:rsidRPr="00DB4227">
        <w:rPr>
          <w:sz w:val="22"/>
          <w:szCs w:val="22"/>
        </w:rPr>
        <w:t xml:space="preserve">aint Louis, Missouri, July 2013. </w:t>
      </w:r>
    </w:p>
    <w:p w14:paraId="479C8A34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“They Were Seen by Our Vessel to Throw Their Slaves Overboard: Antislavery, the West Africa Squadron, and Death in the Middle Passage,” Free and Unfree Labor: The First Annual Rice University – </w:t>
      </w:r>
      <w:proofErr w:type="spellStart"/>
      <w:r w:rsidRPr="00DB4227">
        <w:rPr>
          <w:sz w:val="22"/>
          <w:szCs w:val="22"/>
        </w:rPr>
        <w:t>Universidade</w:t>
      </w:r>
      <w:proofErr w:type="spellEnd"/>
      <w:r w:rsidRPr="00DB4227">
        <w:rPr>
          <w:sz w:val="22"/>
          <w:szCs w:val="22"/>
        </w:rPr>
        <w:t xml:space="preserve"> </w:t>
      </w:r>
      <w:proofErr w:type="spellStart"/>
      <w:r w:rsidRPr="00DB4227">
        <w:rPr>
          <w:sz w:val="22"/>
          <w:szCs w:val="22"/>
        </w:rPr>
        <w:t>Estadual</w:t>
      </w:r>
      <w:proofErr w:type="spellEnd"/>
      <w:r w:rsidRPr="00DB4227">
        <w:rPr>
          <w:sz w:val="22"/>
          <w:szCs w:val="22"/>
        </w:rPr>
        <w:t xml:space="preserve"> de Campinas Seminar; Houston, Texas; May 2013.</w:t>
      </w:r>
    </w:p>
    <w:p w14:paraId="5B6EB618" w14:textId="0495AF62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“The Heathen are Demanding the Gospel: Conversion and Redemption in Early African Colonization,</w:t>
      </w:r>
      <w:r w:rsidR="000E43F1" w:rsidRPr="00DB4227">
        <w:rPr>
          <w:sz w:val="22"/>
          <w:szCs w:val="22"/>
        </w:rPr>
        <w:t>” Brownbag</w:t>
      </w:r>
      <w:r w:rsidRPr="00DB4227">
        <w:rPr>
          <w:sz w:val="22"/>
          <w:szCs w:val="22"/>
        </w:rPr>
        <w:t xml:space="preserve"> Series, McNeil Center for Early American Studies; University of Pennsylvania; Philadelphia, Pennsylvania; November 2012.  </w:t>
      </w:r>
    </w:p>
    <w:p w14:paraId="414CA251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lastRenderedPageBreak/>
        <w:t xml:space="preserve">“Conversion, Benevolence, and Nationalism in the Early American Denominational Imagination,” Conference on Faith and History, Gordon College; </w:t>
      </w:r>
      <w:proofErr w:type="spellStart"/>
      <w:r w:rsidRPr="00DB4227">
        <w:rPr>
          <w:sz w:val="22"/>
          <w:szCs w:val="22"/>
        </w:rPr>
        <w:t>Wentham</w:t>
      </w:r>
      <w:proofErr w:type="spellEnd"/>
      <w:r w:rsidRPr="00DB4227">
        <w:rPr>
          <w:sz w:val="22"/>
          <w:szCs w:val="22"/>
        </w:rPr>
        <w:t xml:space="preserve">, Massachusetts, </w:t>
      </w:r>
      <w:proofErr w:type="gramStart"/>
      <w:r w:rsidRPr="00DB4227">
        <w:rPr>
          <w:sz w:val="22"/>
          <w:szCs w:val="22"/>
        </w:rPr>
        <w:t>September,</w:t>
      </w:r>
      <w:proofErr w:type="gramEnd"/>
      <w:r w:rsidRPr="00DB4227">
        <w:rPr>
          <w:sz w:val="22"/>
          <w:szCs w:val="22"/>
        </w:rPr>
        <w:t xml:space="preserve"> 2012</w:t>
      </w:r>
    </w:p>
    <w:p w14:paraId="33FBD0F9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“Stephen </w:t>
      </w:r>
      <w:proofErr w:type="spellStart"/>
      <w:r w:rsidRPr="00DB4227">
        <w:rPr>
          <w:sz w:val="22"/>
          <w:szCs w:val="22"/>
        </w:rPr>
        <w:t>Grellet</w:t>
      </w:r>
      <w:proofErr w:type="spellEnd"/>
      <w:r w:rsidRPr="00DB4227">
        <w:rPr>
          <w:sz w:val="22"/>
          <w:szCs w:val="22"/>
        </w:rPr>
        <w:t xml:space="preserve"> </w:t>
      </w:r>
      <w:r w:rsidR="00E46A66" w:rsidRPr="00DB4227">
        <w:rPr>
          <w:sz w:val="22"/>
          <w:szCs w:val="22"/>
        </w:rPr>
        <w:t>and Conversionist Antislavery,”</w:t>
      </w:r>
      <w:r w:rsidRPr="00DB4227">
        <w:rPr>
          <w:sz w:val="22"/>
          <w:szCs w:val="22"/>
        </w:rPr>
        <w:t xml:space="preserve"> American Historical </w:t>
      </w:r>
      <w:r w:rsidR="00E46A66" w:rsidRPr="00DB4227">
        <w:rPr>
          <w:sz w:val="22"/>
          <w:szCs w:val="22"/>
        </w:rPr>
        <w:t xml:space="preserve">Association Annual Conference, </w:t>
      </w:r>
      <w:r w:rsidRPr="00DB4227">
        <w:rPr>
          <w:sz w:val="22"/>
          <w:szCs w:val="22"/>
        </w:rPr>
        <w:t xml:space="preserve">Chicago, Illinois, January 2012 </w:t>
      </w:r>
    </w:p>
    <w:p w14:paraId="5E8CA83D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“I Proclaimed Against the Great Sin of Slavery: Stephen </w:t>
      </w:r>
      <w:proofErr w:type="spellStart"/>
      <w:r w:rsidRPr="00DB4227">
        <w:rPr>
          <w:sz w:val="22"/>
          <w:szCs w:val="22"/>
        </w:rPr>
        <w:t>Grellet</w:t>
      </w:r>
      <w:proofErr w:type="spellEnd"/>
      <w:r w:rsidRPr="00DB4227">
        <w:rPr>
          <w:sz w:val="22"/>
          <w:szCs w:val="22"/>
        </w:rPr>
        <w:t xml:space="preserve"> and the Ideology of Early Antislavery.”  Columbia University Faculty Seminar in American Religious History, Columbia University, New York, New York, October 2011</w:t>
      </w:r>
    </w:p>
    <w:p w14:paraId="551F0673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Conference Director, Millennialism and Providentialism in the Era of the American Civil War, Rice University; Houston, Texas; October 2010</w:t>
      </w:r>
    </w:p>
    <w:p w14:paraId="22473EE6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“Samuel Hopkins, Antislavery, and the Power of Perceived Persecution in Social Reform,” University of Texas-Austin American Studies Conference, Austin, Texas; September 2009</w:t>
      </w:r>
    </w:p>
    <w:p w14:paraId="2244BE38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“Revolutionary Enthusiasm to Antebellum Gridlock: Two American Clergymen and the Problem of Slavery”; Southwestern Historical Association Annual Conference; Denver, Colorado; April 2009</w:t>
      </w:r>
    </w:p>
    <w:p w14:paraId="42423AD1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“Baby Won’t You Please Come Home: Civil Rights, Migration, and the Death of Harlem”; Urban Historical Association Annual Conference; Houston, Texas; November 2008</w:t>
      </w:r>
    </w:p>
    <w:p w14:paraId="01D740EA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“Our Neighborhood: The PS 154 Oral History Project in Harlem,” Organization of American Historians Annual Conference; New York, New York, March 2008</w:t>
      </w:r>
    </w:p>
    <w:p w14:paraId="39E21472" w14:textId="77777777" w:rsidR="00765926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Moderator and respondent, “Music in the Making”; Annual Conference of the Columbia Journal of American Studies; New York, New York, April 2007</w:t>
      </w:r>
    </w:p>
    <w:p w14:paraId="31371F2D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 “John Leland &amp; James Madison: A Legacy of Religious Liberty; Minnesota State Political Science Association Annual Conference”; Saint Cloud, MN; November 2005</w:t>
      </w:r>
    </w:p>
    <w:p w14:paraId="2AB3CFF3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41CAE706" w14:textId="29B26960" w:rsidR="00F34C9B" w:rsidRPr="00F34C9B" w:rsidRDefault="7EC1F3F7" w:rsidP="00F34C9B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7EC1F3F7">
        <w:rPr>
          <w:rStyle w:val="Strong"/>
          <w:sz w:val="22"/>
          <w:szCs w:val="22"/>
        </w:rPr>
        <w:t>Presentations</w:t>
      </w:r>
      <w:r w:rsidR="00F34C9B">
        <w:rPr>
          <w:rStyle w:val="Strong"/>
          <w:sz w:val="22"/>
          <w:szCs w:val="22"/>
        </w:rPr>
        <w:t xml:space="preserve"> for Bonds of Salvation</w:t>
      </w:r>
      <w:r w:rsidRPr="7EC1F3F7">
        <w:rPr>
          <w:rStyle w:val="Strong"/>
          <w:sz w:val="22"/>
          <w:szCs w:val="22"/>
        </w:rPr>
        <w:t>:</w:t>
      </w:r>
    </w:p>
    <w:p w14:paraId="25691B96" w14:textId="53B09587" w:rsidR="00F34C9B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“</w:t>
      </w:r>
      <w:r w:rsidRPr="00F34C9B">
        <w:rPr>
          <w:sz w:val="22"/>
          <w:szCs w:val="22"/>
        </w:rPr>
        <w:t>A Roundtable Discussion of Bonds of Salvation: How Christianity Inspired and Limited American Abolitionism by Ben Wright</w:t>
      </w:r>
      <w:r>
        <w:rPr>
          <w:sz w:val="22"/>
          <w:szCs w:val="22"/>
        </w:rPr>
        <w:t xml:space="preserve">,” Annual Meeting of the Conference on Faith and History, March 2022. </w:t>
      </w:r>
    </w:p>
    <w:p w14:paraId="50774260" w14:textId="27A804BF" w:rsidR="00F34C9B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“</w:t>
      </w:r>
      <w:r w:rsidRPr="00F34C9B">
        <w:rPr>
          <w:sz w:val="22"/>
          <w:szCs w:val="22"/>
        </w:rPr>
        <w:t>On Christianity’s Conflicted Impact on the Abolition of Slavery in the United States</w:t>
      </w:r>
      <w:r>
        <w:rPr>
          <w:sz w:val="22"/>
          <w:szCs w:val="22"/>
        </w:rPr>
        <w:t xml:space="preserve">: A Roundtable on </w:t>
      </w:r>
      <w:r w:rsidR="00A927E8">
        <w:rPr>
          <w:sz w:val="22"/>
          <w:szCs w:val="22"/>
        </w:rPr>
        <w:t xml:space="preserve">Ben Wright’s </w:t>
      </w:r>
      <w:r w:rsidRPr="00A927E8">
        <w:rPr>
          <w:i/>
          <w:iCs/>
          <w:sz w:val="22"/>
          <w:szCs w:val="22"/>
        </w:rPr>
        <w:t>Bonds of Salvation</w:t>
      </w:r>
      <w:r>
        <w:rPr>
          <w:sz w:val="22"/>
          <w:szCs w:val="22"/>
        </w:rPr>
        <w:t xml:space="preserve">,” Annual Meeting of the American Society for Church History, January 2022. </w:t>
      </w:r>
    </w:p>
    <w:p w14:paraId="6290B767" w14:textId="5943A846" w:rsidR="00F34C9B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r w:rsidRPr="00F34C9B">
        <w:rPr>
          <w:sz w:val="22"/>
          <w:szCs w:val="22"/>
        </w:rPr>
        <w:t>Bonds of Salvation: How Christianity Inspired and Limited American Abolitionism</w:t>
      </w:r>
      <w:r>
        <w:rPr>
          <w:sz w:val="22"/>
          <w:szCs w:val="22"/>
        </w:rPr>
        <w:t xml:space="preserve">,” for </w:t>
      </w:r>
      <w:r w:rsidRPr="00F34C9B">
        <w:rPr>
          <w:sz w:val="22"/>
          <w:szCs w:val="22"/>
        </w:rPr>
        <w:t>the Hockaday School</w:t>
      </w:r>
      <w:r>
        <w:rPr>
          <w:sz w:val="22"/>
          <w:szCs w:val="22"/>
        </w:rPr>
        <w:t xml:space="preserve"> in Dallas, Texas, November 2021. </w:t>
      </w:r>
    </w:p>
    <w:p w14:paraId="4977A7B2" w14:textId="21C9A979" w:rsidR="00F34C9B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r w:rsidRPr="00F34C9B">
        <w:rPr>
          <w:sz w:val="22"/>
          <w:szCs w:val="22"/>
        </w:rPr>
        <w:t>Bonds of Salvation: How Christianity Inspired and Limited American Abolitionism</w:t>
      </w:r>
      <w:r>
        <w:rPr>
          <w:sz w:val="22"/>
          <w:szCs w:val="22"/>
        </w:rPr>
        <w:t xml:space="preserve">,” for </w:t>
      </w:r>
      <w:r w:rsidRPr="00F34C9B">
        <w:rPr>
          <w:sz w:val="22"/>
          <w:szCs w:val="22"/>
        </w:rPr>
        <w:t>the First United Methodist Church - Hickory, NC Book Club</w:t>
      </w:r>
      <w:r>
        <w:rPr>
          <w:sz w:val="22"/>
          <w:szCs w:val="22"/>
        </w:rPr>
        <w:t xml:space="preserve">, November 2021. </w:t>
      </w:r>
    </w:p>
    <w:p w14:paraId="42CF4470" w14:textId="53D0F8A8" w:rsidR="00F34C9B" w:rsidRDefault="00F34C9B" w:rsidP="004C6AA8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r w:rsidRPr="00F34C9B">
        <w:rPr>
          <w:sz w:val="22"/>
          <w:szCs w:val="22"/>
        </w:rPr>
        <w:t>Bonds of Salvation: How Christianity Inspired and Limited American Abolitionism</w:t>
      </w:r>
      <w:r>
        <w:rPr>
          <w:sz w:val="22"/>
          <w:szCs w:val="22"/>
        </w:rPr>
        <w:t xml:space="preserve">,” for </w:t>
      </w:r>
      <w:r w:rsidRPr="00F34C9B">
        <w:rPr>
          <w:sz w:val="22"/>
          <w:szCs w:val="22"/>
        </w:rPr>
        <w:t>the Slavery + Freedom Studies Working Group at the Rutgers Center for Cultural Analysis</w:t>
      </w:r>
      <w:r>
        <w:rPr>
          <w:sz w:val="22"/>
          <w:szCs w:val="22"/>
        </w:rPr>
        <w:t xml:space="preserve">, May 2021. </w:t>
      </w:r>
    </w:p>
    <w:p w14:paraId="76C7D4A1" w14:textId="0974E01E" w:rsidR="00F34C9B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r w:rsidRPr="00F34C9B">
        <w:rPr>
          <w:sz w:val="22"/>
          <w:szCs w:val="22"/>
        </w:rPr>
        <w:t>Bonds of Salvation: How Christianity Inspired and Limited American Abolitionism</w:t>
      </w:r>
      <w:r>
        <w:rPr>
          <w:sz w:val="22"/>
          <w:szCs w:val="22"/>
        </w:rPr>
        <w:t xml:space="preserve">,” for </w:t>
      </w:r>
      <w:r w:rsidRPr="00F34C9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LSU Press Remote Author Series, December 2020. </w:t>
      </w:r>
    </w:p>
    <w:p w14:paraId="7BB08BD8" w14:textId="77777777" w:rsidR="00F34C9B" w:rsidRDefault="00F34C9B" w:rsidP="00E42B4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685199B" w14:textId="550B2E50" w:rsidR="00F34C9B" w:rsidRPr="00F34C9B" w:rsidRDefault="00F34C9B" w:rsidP="00F34C9B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7EC1F3F7">
        <w:rPr>
          <w:rStyle w:val="Strong"/>
          <w:sz w:val="22"/>
          <w:szCs w:val="22"/>
        </w:rPr>
        <w:t>Invited Presentations:</w:t>
      </w:r>
    </w:p>
    <w:p w14:paraId="65C09BE1" w14:textId="2DC4FCB5" w:rsidR="00322888" w:rsidRPr="0069461F" w:rsidRDefault="00F34C9B" w:rsidP="00322888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2888" w:rsidRPr="0069461F">
        <w:rPr>
          <w:sz w:val="22"/>
          <w:szCs w:val="22"/>
        </w:rPr>
        <w:t>"</w:t>
      </w:r>
      <w:r w:rsidR="00322888">
        <w:rPr>
          <w:sz w:val="22"/>
          <w:szCs w:val="22"/>
        </w:rPr>
        <w:t>Making American History</w:t>
      </w:r>
      <w:r w:rsidR="00322888" w:rsidRPr="0069461F">
        <w:rPr>
          <w:sz w:val="22"/>
          <w:szCs w:val="22"/>
        </w:rPr>
        <w:t xml:space="preserve">," </w:t>
      </w:r>
      <w:r w:rsidR="00322888">
        <w:rPr>
          <w:sz w:val="22"/>
          <w:szCs w:val="22"/>
        </w:rPr>
        <w:t>Springside Chestnut Hill Academy, Philadelphia, Pennsylvania</w:t>
      </w:r>
      <w:r w:rsidR="00322888" w:rsidRPr="0069461F">
        <w:rPr>
          <w:sz w:val="22"/>
          <w:szCs w:val="22"/>
        </w:rPr>
        <w:t xml:space="preserve">, </w:t>
      </w:r>
      <w:r w:rsidR="00322888">
        <w:rPr>
          <w:sz w:val="22"/>
          <w:szCs w:val="22"/>
        </w:rPr>
        <w:t>February 2024</w:t>
      </w:r>
      <w:r w:rsidR="00322888" w:rsidRPr="0069461F">
        <w:rPr>
          <w:sz w:val="22"/>
          <w:szCs w:val="22"/>
        </w:rPr>
        <w:t>.</w:t>
      </w:r>
    </w:p>
    <w:p w14:paraId="19A0DD70" w14:textId="2928E620" w:rsidR="00095527" w:rsidRPr="0069461F" w:rsidRDefault="00095527" w:rsidP="000955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69461F">
        <w:rPr>
          <w:sz w:val="22"/>
          <w:szCs w:val="22"/>
        </w:rPr>
        <w:t>"</w:t>
      </w:r>
      <w:r>
        <w:rPr>
          <w:sz w:val="22"/>
          <w:szCs w:val="22"/>
        </w:rPr>
        <w:t>Resource Presentation: The American Yawp</w:t>
      </w:r>
      <w:r w:rsidRPr="0069461F">
        <w:rPr>
          <w:sz w:val="22"/>
          <w:szCs w:val="22"/>
        </w:rPr>
        <w:t xml:space="preserve">," </w:t>
      </w:r>
      <w:r w:rsidRPr="00095527">
        <w:rPr>
          <w:sz w:val="22"/>
          <w:szCs w:val="22"/>
        </w:rPr>
        <w:t>Teaching the Civil War and Reconstruction</w:t>
      </w:r>
      <w:r w:rsidRPr="0069461F">
        <w:rPr>
          <w:sz w:val="22"/>
          <w:szCs w:val="22"/>
        </w:rPr>
        <w:t xml:space="preserve"> </w:t>
      </w:r>
      <w:r>
        <w:rPr>
          <w:sz w:val="22"/>
          <w:szCs w:val="22"/>
        </w:rPr>
        <w:t>Humanities Texas Summer Institute, Rice University, Houston, Texas</w:t>
      </w:r>
      <w:r w:rsidRPr="0069461F">
        <w:rPr>
          <w:sz w:val="22"/>
          <w:szCs w:val="22"/>
        </w:rPr>
        <w:t xml:space="preserve">, </w:t>
      </w:r>
      <w:r>
        <w:rPr>
          <w:sz w:val="22"/>
          <w:szCs w:val="22"/>
        </w:rPr>
        <w:t>June 2023</w:t>
      </w:r>
      <w:r w:rsidRPr="0069461F">
        <w:rPr>
          <w:sz w:val="22"/>
          <w:szCs w:val="22"/>
        </w:rPr>
        <w:t>.</w:t>
      </w:r>
    </w:p>
    <w:p w14:paraId="3A6D5010" w14:textId="1C9337D1" w:rsidR="00C42B52" w:rsidRPr="00C42B52" w:rsidRDefault="00095527" w:rsidP="000955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42B52">
        <w:rPr>
          <w:sz w:val="22"/>
          <w:szCs w:val="22"/>
        </w:rPr>
        <w:t xml:space="preserve"> </w:t>
      </w:r>
      <w:r w:rsidR="00C42B52" w:rsidRPr="00C42B52">
        <w:rPr>
          <w:sz w:val="22"/>
          <w:szCs w:val="22"/>
        </w:rPr>
        <w:t xml:space="preserve">“Bonds of Salvation: How Christianity Inspired and Limited American Abolitionism,” for the Hockaday School in Dallas, Texas, November 2021. </w:t>
      </w:r>
    </w:p>
    <w:p w14:paraId="4EB1D556" w14:textId="7674D0C5" w:rsidR="00E575AB" w:rsidRDefault="00C42B52" w:rsidP="00C42B52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75AB">
        <w:rPr>
          <w:sz w:val="22"/>
          <w:szCs w:val="22"/>
        </w:rPr>
        <w:t xml:space="preserve">“Evangelical Secularisms: </w:t>
      </w:r>
      <w:r w:rsidR="00E575AB" w:rsidRPr="00F34C9B">
        <w:rPr>
          <w:sz w:val="22"/>
          <w:szCs w:val="22"/>
        </w:rPr>
        <w:t>Southern Christians, the Constitution, and the Separation of Church and State</w:t>
      </w:r>
      <w:r w:rsidR="00E575AB">
        <w:rPr>
          <w:sz w:val="22"/>
          <w:szCs w:val="22"/>
        </w:rPr>
        <w:t xml:space="preserve">,” Constitution Day Lecture at Delta State University, October 2021. </w:t>
      </w:r>
    </w:p>
    <w:p w14:paraId="5D6510D6" w14:textId="467DE499" w:rsidR="00F34C9B" w:rsidRDefault="00E575AB" w:rsidP="00E575A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4C9B">
        <w:rPr>
          <w:sz w:val="22"/>
          <w:szCs w:val="22"/>
        </w:rPr>
        <w:t xml:space="preserve">“Creating </w:t>
      </w:r>
      <w:r w:rsidR="00F34C9B">
        <w:rPr>
          <w:i/>
          <w:iCs/>
          <w:sz w:val="22"/>
          <w:szCs w:val="22"/>
        </w:rPr>
        <w:t>The American Yawp</w:t>
      </w:r>
      <w:r w:rsidR="00F34C9B">
        <w:rPr>
          <w:sz w:val="22"/>
          <w:szCs w:val="22"/>
        </w:rPr>
        <w:t xml:space="preserve">,” </w:t>
      </w:r>
      <w:r w:rsidR="00F34C9B" w:rsidRPr="009C1753">
        <w:rPr>
          <w:sz w:val="22"/>
          <w:szCs w:val="22"/>
        </w:rPr>
        <w:t xml:space="preserve">The </w:t>
      </w:r>
      <w:proofErr w:type="spellStart"/>
      <w:r w:rsidR="00F34C9B" w:rsidRPr="009C1753">
        <w:rPr>
          <w:sz w:val="22"/>
          <w:szCs w:val="22"/>
        </w:rPr>
        <w:t>Madiera</w:t>
      </w:r>
      <w:proofErr w:type="spellEnd"/>
      <w:r w:rsidR="00F34C9B" w:rsidRPr="009C1753">
        <w:rPr>
          <w:sz w:val="22"/>
          <w:szCs w:val="22"/>
        </w:rPr>
        <w:t xml:space="preserve"> School, McLean, Virginia</w:t>
      </w:r>
      <w:r w:rsidR="00F34C9B">
        <w:rPr>
          <w:sz w:val="22"/>
          <w:szCs w:val="22"/>
        </w:rPr>
        <w:t>,</w:t>
      </w:r>
      <w:r w:rsidR="00F34C9B" w:rsidRPr="009C1753">
        <w:rPr>
          <w:sz w:val="22"/>
          <w:szCs w:val="22"/>
        </w:rPr>
        <w:t xml:space="preserve"> </w:t>
      </w:r>
      <w:r w:rsidR="00F34C9B">
        <w:rPr>
          <w:sz w:val="22"/>
          <w:szCs w:val="22"/>
        </w:rPr>
        <w:t>January</w:t>
      </w:r>
      <w:r w:rsidR="00F34C9B" w:rsidRPr="009C1753">
        <w:rPr>
          <w:sz w:val="22"/>
          <w:szCs w:val="22"/>
        </w:rPr>
        <w:t xml:space="preserve"> 202</w:t>
      </w:r>
      <w:r w:rsidR="00F34C9B">
        <w:rPr>
          <w:sz w:val="22"/>
          <w:szCs w:val="22"/>
        </w:rPr>
        <w:t xml:space="preserve">1. </w:t>
      </w:r>
    </w:p>
    <w:p w14:paraId="4B755644" w14:textId="0943BA50" w:rsidR="00F34C9B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“Evangelical Secularisms: </w:t>
      </w:r>
      <w:r w:rsidRPr="00F34C9B">
        <w:rPr>
          <w:sz w:val="22"/>
          <w:szCs w:val="22"/>
        </w:rPr>
        <w:t>Southern Christians, the Constitution, and the Separation of Church and State</w:t>
      </w:r>
      <w:r>
        <w:rPr>
          <w:sz w:val="22"/>
          <w:szCs w:val="22"/>
        </w:rPr>
        <w:t xml:space="preserve">,” Constitution Day Lecture at Delta State University, October 2021. </w:t>
      </w:r>
    </w:p>
    <w:p w14:paraId="6439661D" w14:textId="6D7CE21C" w:rsidR="00F34C9B" w:rsidRPr="0069461F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69461F">
        <w:rPr>
          <w:sz w:val="22"/>
          <w:szCs w:val="22"/>
        </w:rPr>
        <w:t>"Understanding Reconstruction," The Civil War Era Workshops - Humanities Texas, Fort Worth, Texas, February 202</w:t>
      </w:r>
      <w:r>
        <w:rPr>
          <w:sz w:val="22"/>
          <w:szCs w:val="22"/>
        </w:rPr>
        <w:t>1</w:t>
      </w:r>
      <w:r w:rsidRPr="0069461F">
        <w:rPr>
          <w:sz w:val="22"/>
          <w:szCs w:val="22"/>
        </w:rPr>
        <w:t>.</w:t>
      </w:r>
    </w:p>
    <w:p w14:paraId="10423600" w14:textId="090F48B2" w:rsidR="004C6AA8" w:rsidRDefault="00F34C9B" w:rsidP="00F34C9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4C6AA8">
        <w:rPr>
          <w:sz w:val="22"/>
          <w:szCs w:val="22"/>
        </w:rPr>
        <w:lastRenderedPageBreak/>
        <w:t xml:space="preserve"> </w:t>
      </w:r>
      <w:r w:rsidR="004C6AA8" w:rsidRPr="004C6AA8">
        <w:rPr>
          <w:sz w:val="22"/>
          <w:szCs w:val="22"/>
        </w:rPr>
        <w:t>“The Abolitionist Movement: Fighting Slavery and Racial Injustice from the Revolution to the Civil War,” McLean Educational Outreach Workshop. The Program in African American History. Library Company of Philadelphia. December 2020.</w:t>
      </w:r>
    </w:p>
    <w:p w14:paraId="08AF5D6D" w14:textId="4A9FD4FF" w:rsidR="0069461F" w:rsidRDefault="004C6AA8" w:rsidP="0069461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Conversation with Ben Wright and Richard S. Newman on </w:t>
      </w:r>
      <w:r>
        <w:rPr>
          <w:i/>
          <w:iCs/>
          <w:sz w:val="22"/>
          <w:szCs w:val="22"/>
        </w:rPr>
        <w:t xml:space="preserve">Bonds of Salvation: How Christianity Inspired and Limited American </w:t>
      </w:r>
      <w:r w:rsidRPr="004C6AA8">
        <w:rPr>
          <w:i/>
          <w:iCs/>
          <w:sz w:val="22"/>
          <w:szCs w:val="22"/>
        </w:rPr>
        <w:t>Abolitionism</w:t>
      </w:r>
      <w:r>
        <w:rPr>
          <w:sz w:val="22"/>
          <w:szCs w:val="22"/>
        </w:rPr>
        <w:t xml:space="preserve">,” </w:t>
      </w:r>
      <w:r w:rsidRPr="004C6AA8">
        <w:rPr>
          <w:sz w:val="22"/>
          <w:szCs w:val="22"/>
        </w:rPr>
        <w:t>LSU</w:t>
      </w:r>
      <w:r>
        <w:rPr>
          <w:sz w:val="22"/>
          <w:szCs w:val="22"/>
        </w:rPr>
        <w:t xml:space="preserve"> Press Author Series. December 2020. </w:t>
      </w:r>
    </w:p>
    <w:p w14:paraId="10DAEF04" w14:textId="70BB1B08" w:rsidR="004C6AA8" w:rsidRDefault="009C1753" w:rsidP="009C1753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9C1753">
        <w:rPr>
          <w:sz w:val="22"/>
          <w:szCs w:val="22"/>
        </w:rPr>
        <w:t xml:space="preserve">“Discussion with Historian Ben Wright,” The </w:t>
      </w:r>
      <w:proofErr w:type="spellStart"/>
      <w:r w:rsidRPr="009C1753">
        <w:rPr>
          <w:sz w:val="22"/>
          <w:szCs w:val="22"/>
        </w:rPr>
        <w:t>Madiera</w:t>
      </w:r>
      <w:proofErr w:type="spellEnd"/>
      <w:r w:rsidRPr="009C1753">
        <w:rPr>
          <w:sz w:val="22"/>
          <w:szCs w:val="22"/>
        </w:rPr>
        <w:t xml:space="preserve"> School, McLean, Virginia November 2020. </w:t>
      </w:r>
    </w:p>
    <w:p w14:paraId="59E0AF7E" w14:textId="77777777" w:rsidR="0069461F" w:rsidRPr="0069461F" w:rsidRDefault="0069461F" w:rsidP="0069461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69461F">
        <w:rPr>
          <w:sz w:val="22"/>
          <w:szCs w:val="22"/>
        </w:rPr>
        <w:t>"Understanding Reconstruction," The Civil War Era Workshops - Humanities Texas, Fort Worth, Texas, February 2020.</w:t>
      </w:r>
    </w:p>
    <w:p w14:paraId="5508E2B6" w14:textId="331A3FE4" w:rsidR="0069461F" w:rsidRDefault="0069461F" w:rsidP="0069461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69461F">
        <w:rPr>
          <w:sz w:val="22"/>
          <w:szCs w:val="22"/>
        </w:rPr>
        <w:t>"Understanding Reconstruction," The Civil War Era Workshops - Humanities Texas, Dallas, Texas, February 2020.</w:t>
      </w:r>
    </w:p>
    <w:p w14:paraId="1F783508" w14:textId="5F28CC74" w:rsidR="62950C7E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“Digital Tools and Creative Assignments,” American Historical Association’s Texas Conference on Introductory History Courses, September 19-21, 2019. </w:t>
      </w:r>
    </w:p>
    <w:p w14:paraId="5363F20C" w14:textId="586C83AB" w:rsidR="62950C7E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“Democratizing American History,” North Texas MENSA Association, August 19, 2019. </w:t>
      </w:r>
    </w:p>
    <w:p w14:paraId="38C810F0" w14:textId="078143FA" w:rsidR="0043271F" w:rsidRDefault="5332285C" w:rsidP="5332285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5332285C">
        <w:rPr>
          <w:sz w:val="22"/>
          <w:szCs w:val="22"/>
        </w:rPr>
        <w:t xml:space="preserve">“Discourses of Democracy in the Digital Humanities,” Institute of Thomas Paine Studies Symposium, October 2018. </w:t>
      </w:r>
    </w:p>
    <w:p w14:paraId="6F382E5E" w14:textId="745833D7" w:rsidR="00DB4227" w:rsidRDefault="00DB4227" w:rsidP="00791C46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“Christianity, Capitalism, and Human Trafficking,” Gardner Webb University, September 2017. </w:t>
      </w:r>
    </w:p>
    <w:p w14:paraId="0130403E" w14:textId="234AE284" w:rsidR="00791C46" w:rsidRDefault="00791C46" w:rsidP="00791C46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“Mass Collaboration and the Open Humanities,” Association for Information Science and Technology Arts and Humanities Digital Symposium, April 2017</w:t>
      </w:r>
      <w:r w:rsidR="00DB4227">
        <w:rPr>
          <w:sz w:val="22"/>
          <w:szCs w:val="22"/>
        </w:rPr>
        <w:t xml:space="preserve">. </w:t>
      </w:r>
    </w:p>
    <w:p w14:paraId="27908883" w14:textId="64B61794" w:rsidR="00C37088" w:rsidRDefault="00C37088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“Democracy and the Digital Humanities,” Department of History, Bethel University, December 2016</w:t>
      </w:r>
      <w:r w:rsidR="00DB4227">
        <w:rPr>
          <w:sz w:val="22"/>
          <w:szCs w:val="22"/>
        </w:rPr>
        <w:t xml:space="preserve">. </w:t>
      </w:r>
    </w:p>
    <w:p w14:paraId="2CB4EC33" w14:textId="65C003E6" w:rsidR="002203C7" w:rsidRPr="00C90B72" w:rsidRDefault="002203C7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“Religion and American Antislavery: From the Politics of Conversion to the Conversion to Politics,” Clements Library, University of Michigan, October 2015</w:t>
      </w:r>
      <w:r w:rsidR="00DB4227">
        <w:rPr>
          <w:sz w:val="22"/>
          <w:szCs w:val="22"/>
        </w:rPr>
        <w:t xml:space="preserve">. </w:t>
      </w:r>
    </w:p>
    <w:p w14:paraId="23079C76" w14:textId="54EEC513" w:rsidR="002203C7" w:rsidRPr="00C90B72" w:rsidRDefault="002203C7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“Christians and Slavery, Past and Present,” Calvin College, October 2015</w:t>
      </w:r>
      <w:r w:rsidR="00DB4227">
        <w:rPr>
          <w:sz w:val="22"/>
          <w:szCs w:val="22"/>
        </w:rPr>
        <w:t xml:space="preserve">. </w:t>
      </w:r>
    </w:p>
    <w:p w14:paraId="6843CC05" w14:textId="378E720C" w:rsidR="002203C7" w:rsidRPr="00C90B72" w:rsidRDefault="002203C7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“Democratizing the Digital Humanities,” Department of History Speaker Series, Michigan State University, October 2015</w:t>
      </w:r>
      <w:r w:rsidR="00DB4227">
        <w:rPr>
          <w:sz w:val="22"/>
          <w:szCs w:val="22"/>
        </w:rPr>
        <w:t xml:space="preserve">. </w:t>
      </w:r>
    </w:p>
    <w:p w14:paraId="11553F14" w14:textId="6EBA0FD2" w:rsidR="00C44D4C" w:rsidRPr="00C90B72" w:rsidRDefault="00C44D4C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“Organizing for Abolition: Using Antislavery Scholarship to Support Student Activism,” Antislavery Activists Conference, Gettysburg College, </w:t>
      </w:r>
      <w:r w:rsidR="00165EE3" w:rsidRPr="00C90B72">
        <w:rPr>
          <w:sz w:val="22"/>
          <w:szCs w:val="22"/>
        </w:rPr>
        <w:t>March</w:t>
      </w:r>
      <w:r w:rsidRPr="00C90B72">
        <w:rPr>
          <w:sz w:val="22"/>
          <w:szCs w:val="22"/>
        </w:rPr>
        <w:t xml:space="preserve"> 2015</w:t>
      </w:r>
      <w:r w:rsidR="00DB4227">
        <w:rPr>
          <w:sz w:val="22"/>
          <w:szCs w:val="22"/>
        </w:rPr>
        <w:t>.</w:t>
      </w:r>
    </w:p>
    <w:p w14:paraId="2B42746C" w14:textId="72FDE6D8" w:rsidR="00165EE3" w:rsidRPr="00C90B72" w:rsidRDefault="00165EE3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“Presenting Learning to the Public: Using Word Press as an Assessment Tool,” University System of Georgia Faculty Development Lecture, March 2015</w:t>
      </w:r>
      <w:r w:rsidR="00DB4227">
        <w:rPr>
          <w:sz w:val="22"/>
          <w:szCs w:val="22"/>
        </w:rPr>
        <w:t>.</w:t>
      </w:r>
    </w:p>
    <w:p w14:paraId="56392F68" w14:textId="118DDA8B" w:rsidR="00C44D4C" w:rsidRPr="00C90B72" w:rsidRDefault="00165EE3" w:rsidP="00C44D4C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 </w:t>
      </w:r>
      <w:r w:rsidR="00C44D4C" w:rsidRPr="00C90B72">
        <w:rPr>
          <w:sz w:val="22"/>
          <w:szCs w:val="22"/>
        </w:rPr>
        <w:t>“Problems and Perils of Open Textbooks: The American Yawp as Case Study,” Digital Scholars Lab / Digital Scholarship Lab, University of Virginia / University of Richmond, March 2015</w:t>
      </w:r>
      <w:r w:rsidR="00DB4227">
        <w:rPr>
          <w:sz w:val="22"/>
          <w:szCs w:val="22"/>
        </w:rPr>
        <w:t>.</w:t>
      </w:r>
    </w:p>
    <w:p w14:paraId="05489400" w14:textId="0A05B388" w:rsidR="00A07305" w:rsidRPr="00C90B72" w:rsidRDefault="00A07305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“American </w:t>
      </w:r>
      <w:r w:rsidR="00182BEE" w:rsidRPr="00C90B72">
        <w:rPr>
          <w:sz w:val="22"/>
          <w:szCs w:val="22"/>
        </w:rPr>
        <w:t>Evangelicals</w:t>
      </w:r>
      <w:r w:rsidRPr="00C90B72">
        <w:rPr>
          <w:sz w:val="22"/>
          <w:szCs w:val="22"/>
        </w:rPr>
        <w:t xml:space="preserve"> and Antislavery</w:t>
      </w:r>
      <w:r w:rsidR="00182BEE" w:rsidRPr="00C90B72">
        <w:rPr>
          <w:sz w:val="22"/>
          <w:szCs w:val="22"/>
        </w:rPr>
        <w:t xml:space="preserve"> Action</w:t>
      </w:r>
      <w:r w:rsidRPr="00C90B72">
        <w:rPr>
          <w:sz w:val="22"/>
          <w:szCs w:val="22"/>
        </w:rPr>
        <w:t>: Past and Present,” Gardner Webb University, February 2015</w:t>
      </w:r>
      <w:r w:rsidR="00DB4227">
        <w:rPr>
          <w:sz w:val="22"/>
          <w:szCs w:val="22"/>
        </w:rPr>
        <w:t>.</w:t>
      </w:r>
    </w:p>
    <w:p w14:paraId="06D341F0" w14:textId="17C52241" w:rsidR="00065F09" w:rsidRPr="00C90B72" w:rsidRDefault="005E32DA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 </w:t>
      </w:r>
      <w:r w:rsidR="00065F09" w:rsidRPr="00C90B72">
        <w:rPr>
          <w:sz w:val="22"/>
          <w:szCs w:val="22"/>
        </w:rPr>
        <w:t>“Combatting Textbook Costs with Digital Collaboration: The American Yawp as Case Study,” Affordable Learning Georgia, University of Georgia, December 2015</w:t>
      </w:r>
      <w:r w:rsidR="00DB4227">
        <w:rPr>
          <w:sz w:val="22"/>
          <w:szCs w:val="22"/>
        </w:rPr>
        <w:t>.</w:t>
      </w:r>
    </w:p>
    <w:p w14:paraId="719545F1" w14:textId="00BFD3C9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“American Abolitionism: Fighting Slavery and Racism from the American Revolution to the Civil War,” Gettysburg Foundation; Gettysburg National Military Park; Gettysburg, Pennsylvania; August 2014</w:t>
      </w:r>
      <w:r w:rsidR="00DB4227">
        <w:rPr>
          <w:sz w:val="22"/>
          <w:szCs w:val="22"/>
        </w:rPr>
        <w:t xml:space="preserve">. </w:t>
      </w:r>
    </w:p>
    <w:p w14:paraId="06A91067" w14:textId="5A2C7406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“Digital Pedagogy in the Classroom”; Program in Writing and Communication; Rice University; Houston, Texas; March 2013</w:t>
      </w:r>
      <w:r w:rsidR="00DB4227">
        <w:rPr>
          <w:sz w:val="22"/>
          <w:szCs w:val="22"/>
        </w:rPr>
        <w:t>.</w:t>
      </w:r>
    </w:p>
    <w:p w14:paraId="1EE6EC4D" w14:textId="766BF83F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“The Rise and Fall of Race in America,” Black History Month Lecture Series, University of Saint Thomas, Houston, Texas; February 2011</w:t>
      </w:r>
      <w:r w:rsidR="00DB4227">
        <w:rPr>
          <w:sz w:val="22"/>
          <w:szCs w:val="22"/>
        </w:rPr>
        <w:t>.</w:t>
      </w:r>
    </w:p>
    <w:p w14:paraId="1C04183F" w14:textId="271F8E09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“Immigration, Urbanization, Industrialization and the Transformation of American Religion,” Lone Star College-North Harris, Houston, Texas; </w:t>
      </w:r>
      <w:proofErr w:type="gramStart"/>
      <w:r w:rsidRPr="00C90B72">
        <w:rPr>
          <w:sz w:val="22"/>
          <w:szCs w:val="22"/>
        </w:rPr>
        <w:t>December,</w:t>
      </w:r>
      <w:proofErr w:type="gramEnd"/>
      <w:r w:rsidRPr="00C90B72">
        <w:rPr>
          <w:sz w:val="22"/>
          <w:szCs w:val="22"/>
        </w:rPr>
        <w:t xml:space="preserve"> 2008</w:t>
      </w:r>
      <w:r w:rsidR="00DB4227">
        <w:rPr>
          <w:sz w:val="22"/>
          <w:szCs w:val="22"/>
        </w:rPr>
        <w:t>.</w:t>
      </w:r>
    </w:p>
    <w:p w14:paraId="6422ED4B" w14:textId="0098C092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“Vatican II and American Catholicism,” Columbia University, New York, New York; </w:t>
      </w:r>
      <w:proofErr w:type="gramStart"/>
      <w:r w:rsidRPr="00C90B72">
        <w:rPr>
          <w:sz w:val="22"/>
          <w:szCs w:val="22"/>
        </w:rPr>
        <w:t>November,</w:t>
      </w:r>
      <w:proofErr w:type="gramEnd"/>
      <w:r w:rsidRPr="00C90B72">
        <w:rPr>
          <w:sz w:val="22"/>
          <w:szCs w:val="22"/>
        </w:rPr>
        <w:t xml:space="preserve"> 2007</w:t>
      </w:r>
      <w:r w:rsidR="00DB4227">
        <w:rPr>
          <w:sz w:val="22"/>
          <w:szCs w:val="22"/>
        </w:rPr>
        <w:t>.</w:t>
      </w:r>
    </w:p>
    <w:p w14:paraId="4E0C87B3" w14:textId="77777777" w:rsidR="00C94CEF" w:rsidRDefault="00C94CEF" w:rsidP="00065F09">
      <w:pPr>
        <w:pStyle w:val="NormalWeb"/>
        <w:tabs>
          <w:tab w:val="left" w:pos="5940"/>
        </w:tabs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51BEAF53" w14:textId="01F56F8B" w:rsidR="00C94CEF" w:rsidRDefault="00C94CEF" w:rsidP="00C94CEF">
      <w:pPr>
        <w:pStyle w:val="NormalWeb"/>
        <w:spacing w:before="0" w:beforeAutospacing="0" w:after="0" w:afterAutospacing="0"/>
        <w:ind w:left="144" w:hanging="144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 xml:space="preserve">Conferences </w:t>
      </w:r>
      <w:r w:rsidR="001464FF">
        <w:rPr>
          <w:rStyle w:val="Strong"/>
          <w:sz w:val="22"/>
          <w:szCs w:val="22"/>
        </w:rPr>
        <w:t>Co-O</w:t>
      </w:r>
      <w:r>
        <w:rPr>
          <w:rStyle w:val="Strong"/>
          <w:sz w:val="22"/>
          <w:szCs w:val="22"/>
        </w:rPr>
        <w:t>rganized</w:t>
      </w:r>
    </w:p>
    <w:p w14:paraId="157D7EB8" w14:textId="1C0B090A" w:rsidR="001464FF" w:rsidRDefault="001464FF" w:rsidP="001464FF">
      <w:pPr>
        <w:pStyle w:val="NormalWeb"/>
        <w:spacing w:before="0" w:beforeAutospacing="0" w:after="0" w:afterAutospacing="0"/>
        <w:ind w:left="360" w:hanging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 xml:space="preserve">(forthcoming) Program co-chair, Society of Historians of the Early American Republic, Philadelphia, PA, July 2026. </w:t>
      </w:r>
    </w:p>
    <w:p w14:paraId="200250D6" w14:textId="6B9941A9" w:rsidR="001464FF" w:rsidRDefault="001464FF" w:rsidP="001464FF">
      <w:pPr>
        <w:pStyle w:val="NormalWeb"/>
        <w:spacing w:before="0" w:beforeAutospacing="0" w:after="0" w:afterAutospacing="0"/>
        <w:ind w:left="360" w:hanging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(forthcoming) Teaching American and Digital Revolutions, Institute for Thomas Paine Studies, Iona University, New Rochelle, NY, September 2024</w:t>
      </w:r>
    </w:p>
    <w:p w14:paraId="0C14E806" w14:textId="43921726" w:rsidR="001464FF" w:rsidRDefault="001464FF" w:rsidP="001464FF">
      <w:pPr>
        <w:pStyle w:val="NormalWeb"/>
        <w:spacing w:before="0" w:beforeAutospacing="0" w:after="0" w:afterAutospacing="0"/>
        <w:ind w:left="360" w:hanging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lastRenderedPageBreak/>
        <w:t xml:space="preserve">Communication and Power, Institute for Thomas Paine Studies, Iona University, New Rochelle, NY, October 2023. </w:t>
      </w:r>
    </w:p>
    <w:p w14:paraId="0BCEBA5C" w14:textId="4021856C" w:rsidR="001464FF" w:rsidRDefault="001464FF" w:rsidP="001464FF">
      <w:pPr>
        <w:pStyle w:val="NormalWeb"/>
        <w:spacing w:before="0" w:beforeAutospacing="0" w:after="0" w:afterAutospacing="0"/>
        <w:ind w:left="360" w:hanging="180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 xml:space="preserve">Age of Revolutions in the Digital Age, Institute for Thomas Paine Studies, Iona University, New Rochelle, NY, September 2020. </w:t>
      </w:r>
    </w:p>
    <w:p w14:paraId="714741DB" w14:textId="0D340722" w:rsidR="00C94CEF" w:rsidRPr="00C94CEF" w:rsidRDefault="00C94CEF" w:rsidP="001464F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 xml:space="preserve">Providentialism and Millennialism in the American Civil War Era, Rice University, Houston, TX, </w:t>
      </w:r>
      <w:r w:rsidR="001464FF">
        <w:rPr>
          <w:rStyle w:val="Strong"/>
          <w:b w:val="0"/>
          <w:bCs w:val="0"/>
          <w:sz w:val="22"/>
          <w:szCs w:val="22"/>
        </w:rPr>
        <w:t xml:space="preserve">October 2010. </w:t>
      </w:r>
    </w:p>
    <w:p w14:paraId="2AF6503B" w14:textId="7A529AE0" w:rsidR="00065F09" w:rsidRPr="00C90B72" w:rsidRDefault="00065F09" w:rsidP="00065F09">
      <w:pPr>
        <w:pStyle w:val="NormalWeb"/>
        <w:tabs>
          <w:tab w:val="left" w:pos="5940"/>
        </w:tabs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ab/>
      </w:r>
    </w:p>
    <w:p w14:paraId="540FB9AA" w14:textId="77777777" w:rsidR="00C94CEF" w:rsidRPr="00C90B72" w:rsidRDefault="00C94CEF" w:rsidP="00C94CEF">
      <w:pPr>
        <w:pStyle w:val="NormalWeb"/>
        <w:spacing w:before="0" w:beforeAutospacing="0" w:after="0" w:afterAutospacing="0"/>
        <w:ind w:left="144" w:hanging="144"/>
        <w:rPr>
          <w:sz w:val="22"/>
          <w:szCs w:val="22"/>
        </w:rPr>
      </w:pPr>
      <w:r w:rsidRPr="00C90B72">
        <w:rPr>
          <w:rStyle w:val="Strong"/>
          <w:sz w:val="22"/>
          <w:szCs w:val="22"/>
        </w:rPr>
        <w:t>Professional Memberships</w:t>
      </w:r>
    </w:p>
    <w:p w14:paraId="6D09FF3D" w14:textId="66B7AD7A" w:rsidR="00065F09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Co-editor, </w:t>
      </w:r>
      <w:r w:rsidR="0051663A" w:rsidRPr="00C90B72">
        <w:rPr>
          <w:i/>
          <w:sz w:val="22"/>
          <w:szCs w:val="22"/>
        </w:rPr>
        <w:t xml:space="preserve">The </w:t>
      </w:r>
      <w:r w:rsidRPr="00C90B72">
        <w:rPr>
          <w:i/>
          <w:sz w:val="22"/>
          <w:szCs w:val="22"/>
        </w:rPr>
        <w:t>American Yawp</w:t>
      </w:r>
      <w:r w:rsidRPr="00C90B72">
        <w:rPr>
          <w:sz w:val="22"/>
          <w:szCs w:val="22"/>
        </w:rPr>
        <w:t>, (</w:t>
      </w:r>
      <w:hyperlink r:id="rId5" w:history="1">
        <w:r w:rsidRPr="00C90B72">
          <w:rPr>
            <w:sz w:val="22"/>
            <w:szCs w:val="22"/>
          </w:rPr>
          <w:t>http://www.americanyawp.com</w:t>
        </w:r>
      </w:hyperlink>
      <w:r w:rsidRPr="00C90B72">
        <w:rPr>
          <w:sz w:val="22"/>
          <w:szCs w:val="22"/>
        </w:rPr>
        <w:t>)</w:t>
      </w:r>
    </w:p>
    <w:p w14:paraId="2F8710BD" w14:textId="286C32CD" w:rsidR="00E575AB" w:rsidRPr="00C90B72" w:rsidRDefault="00E575AB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* Winner of the 2014 Digital Humanities Public Engagement Prize</w:t>
      </w:r>
    </w:p>
    <w:p w14:paraId="3391C305" w14:textId="5B949CAC" w:rsidR="00065F09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Co-editor, “The Abolition Seminar: Fighting Slavery and Racial Injustice from the American Revolution to the Civil War,” an interactive website from the National Endowment for the Humanities and the Library Company of Philadelphia (abolitionseminar.org)</w:t>
      </w:r>
    </w:p>
    <w:p w14:paraId="6F4B4A99" w14:textId="5AC91411" w:rsidR="00FF75F4" w:rsidRPr="00FF75F4" w:rsidRDefault="00FF75F4" w:rsidP="00065F09">
      <w:pPr>
        <w:pStyle w:val="NormalWeb"/>
        <w:spacing w:before="0" w:beforeAutospacing="0" w:after="0" w:afterAutospacing="0"/>
        <w:ind w:left="360" w:hanging="180"/>
        <w:rPr>
          <w:i/>
          <w:iCs/>
          <w:sz w:val="22"/>
          <w:szCs w:val="22"/>
        </w:rPr>
      </w:pPr>
      <w:r w:rsidRPr="00FF75F4">
        <w:rPr>
          <w:i/>
          <w:iCs/>
          <w:sz w:val="22"/>
          <w:szCs w:val="22"/>
        </w:rPr>
        <w:t>Animating El Oro: Representing Historical Argument through Animation</w:t>
      </w:r>
    </w:p>
    <w:p w14:paraId="79F35408" w14:textId="2985F6C1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Managing editor, Teaching United States History (teachingushistory.co)</w:t>
      </w:r>
      <w:r w:rsidR="00095527">
        <w:rPr>
          <w:sz w:val="22"/>
          <w:szCs w:val="22"/>
        </w:rPr>
        <w:t>, 2012-2021</w:t>
      </w:r>
    </w:p>
    <w:p w14:paraId="06EBA01C" w14:textId="77777777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 xml:space="preserve">“Opiate or Exodus: Revisiting Slave Religion”, </w:t>
      </w:r>
      <w:r w:rsidRPr="00C90B72">
        <w:rPr>
          <w:i/>
          <w:sz w:val="22"/>
          <w:szCs w:val="22"/>
        </w:rPr>
        <w:t>Columbia Journal of American Studies</w:t>
      </w:r>
      <w:r w:rsidRPr="00C90B72">
        <w:rPr>
          <w:sz w:val="22"/>
          <w:szCs w:val="22"/>
        </w:rPr>
        <w:t xml:space="preserve">, June 2007.  </w:t>
      </w:r>
    </w:p>
    <w:p w14:paraId="254BE668" w14:textId="77777777" w:rsidR="00065F09" w:rsidRPr="00C90B72" w:rsidRDefault="00065F09" w:rsidP="00065F09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</w:p>
    <w:p w14:paraId="4F3D6582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C90B72">
        <w:rPr>
          <w:rStyle w:val="Strong"/>
          <w:sz w:val="22"/>
          <w:szCs w:val="22"/>
        </w:rPr>
        <w:t>Fellowships and Awards</w:t>
      </w:r>
    </w:p>
    <w:p w14:paraId="3A4AFF36" w14:textId="41C28B07" w:rsidR="00C262CE" w:rsidRDefault="00C262CE" w:rsidP="00C262C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Andrew W. </w:t>
      </w:r>
      <w:r w:rsidRPr="00C262CE">
        <w:rPr>
          <w:sz w:val="22"/>
          <w:szCs w:val="22"/>
        </w:rPr>
        <w:t xml:space="preserve">Mellon </w:t>
      </w:r>
      <w:r>
        <w:rPr>
          <w:sz w:val="22"/>
          <w:szCs w:val="22"/>
        </w:rPr>
        <w:t xml:space="preserve">Short-Term Fellowship </w:t>
      </w:r>
      <w:r w:rsidRPr="00C262CE">
        <w:rPr>
          <w:sz w:val="22"/>
          <w:szCs w:val="22"/>
        </w:rPr>
        <w:t>in African American</w:t>
      </w:r>
      <w:r>
        <w:rPr>
          <w:sz w:val="22"/>
          <w:szCs w:val="22"/>
        </w:rPr>
        <w:t xml:space="preserve"> History, Library Company of Philadelphia, 2023</w:t>
      </w:r>
    </w:p>
    <w:p w14:paraId="5F5C61A2" w14:textId="0C14D0AD" w:rsidR="00C262CE" w:rsidRDefault="00C262CE" w:rsidP="00C262C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262CE">
        <w:rPr>
          <w:sz w:val="22"/>
          <w:szCs w:val="22"/>
        </w:rPr>
        <w:t>Jay and Deborah Last Fellowship at the American Antiquarian Society, 2023</w:t>
      </w:r>
    </w:p>
    <w:p w14:paraId="15963B44" w14:textId="02D3A8AC" w:rsidR="00A513B0" w:rsidRDefault="00A513B0" w:rsidP="00C262C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A513B0">
        <w:rPr>
          <w:sz w:val="22"/>
          <w:szCs w:val="22"/>
        </w:rPr>
        <w:t>Andrew W. Mellon Short-Term Research Fellowship at the American Philosophical Society</w:t>
      </w:r>
      <w:r>
        <w:rPr>
          <w:sz w:val="22"/>
          <w:szCs w:val="22"/>
        </w:rPr>
        <w:t>, 2023</w:t>
      </w:r>
    </w:p>
    <w:p w14:paraId="1F3A0FC1" w14:textId="40BD7E93" w:rsidR="00C262CE" w:rsidRDefault="00C262CE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American Trust for the British Library—Houghton Library, Harvard University Transatlantic Fellowship, 2022</w:t>
      </w:r>
    </w:p>
    <w:p w14:paraId="40ADA871" w14:textId="03E97D3B" w:rsidR="00C262CE" w:rsidRDefault="00C262CE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262CE">
        <w:rPr>
          <w:sz w:val="22"/>
          <w:szCs w:val="22"/>
        </w:rPr>
        <w:t>Princeton University Library Research Grant</w:t>
      </w:r>
      <w:r>
        <w:rPr>
          <w:sz w:val="22"/>
          <w:szCs w:val="22"/>
        </w:rPr>
        <w:t>, 2022</w:t>
      </w:r>
    </w:p>
    <w:p w14:paraId="2F75F9D4" w14:textId="6A2D9CFF" w:rsidR="00C262CE" w:rsidRDefault="00C262CE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262CE">
        <w:rPr>
          <w:sz w:val="22"/>
          <w:szCs w:val="22"/>
        </w:rPr>
        <w:t>David B. Kennedy and Earhart Fellowship at University of Michigan's Clements Library</w:t>
      </w:r>
      <w:r>
        <w:rPr>
          <w:sz w:val="22"/>
          <w:szCs w:val="22"/>
        </w:rPr>
        <w:t>, 2022</w:t>
      </w:r>
    </w:p>
    <w:p w14:paraId="4BA52D3C" w14:textId="464D25DD" w:rsidR="00C262CE" w:rsidRDefault="00C262CE" w:rsidP="00A513B0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262CE">
        <w:rPr>
          <w:sz w:val="22"/>
          <w:szCs w:val="22"/>
        </w:rPr>
        <w:t>Presbyterian Historical Society Research Fellowship</w:t>
      </w:r>
      <w:r>
        <w:rPr>
          <w:sz w:val="22"/>
          <w:szCs w:val="22"/>
        </w:rPr>
        <w:t>, 2022</w:t>
      </w:r>
    </w:p>
    <w:p w14:paraId="18B263A8" w14:textId="5447C7FF" w:rsidR="00E575AB" w:rsidRPr="00E575AB" w:rsidRDefault="00E575AB" w:rsidP="00A513B0">
      <w:pPr>
        <w:pStyle w:val="NormalWeb"/>
        <w:spacing w:before="0" w:beforeAutospacing="0" w:after="0" w:afterAutospacing="0"/>
        <w:ind w:left="360" w:hanging="18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Nominee for Library Company of Philadelphia’s Best First Book Award for </w:t>
      </w:r>
      <w:r>
        <w:rPr>
          <w:i/>
          <w:iCs/>
          <w:sz w:val="22"/>
          <w:szCs w:val="22"/>
        </w:rPr>
        <w:t>Bonds of Salvation</w:t>
      </w:r>
    </w:p>
    <w:p w14:paraId="09B7788D" w14:textId="557C5E4A" w:rsidR="00FC2C88" w:rsidRDefault="00FC2C88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Open Educational Resources Grant Program, Texas Higher Education Coordinating Board, 2019</w:t>
      </w:r>
    </w:p>
    <w:p w14:paraId="220E8156" w14:textId="3D37334A" w:rsidR="00382A2A" w:rsidRPr="00DB4227" w:rsidRDefault="00382A2A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Kate B. and Hall J. Peterson Fellowship, American Antiquarian Society, 2016</w:t>
      </w:r>
    </w:p>
    <w:p w14:paraId="5A9EDB74" w14:textId="1B55D15A" w:rsidR="00E575AB" w:rsidRPr="00DB4227" w:rsidRDefault="007C3B1D" w:rsidP="00E575AB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Upton Foundation Fellowship in American History, Clements Library, University of Michigan, 2015</w:t>
      </w:r>
    </w:p>
    <w:p w14:paraId="48E0A7D4" w14:textId="051FE644" w:rsidR="007203AA" w:rsidRPr="00DB4227" w:rsidRDefault="007203AA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Digital Humanities Award, Best Use of Public Engagement, for </w:t>
      </w:r>
      <w:r w:rsidRPr="00DB4227">
        <w:rPr>
          <w:i/>
          <w:sz w:val="22"/>
          <w:szCs w:val="22"/>
        </w:rPr>
        <w:t>The American Yawp</w:t>
      </w:r>
      <w:r w:rsidRPr="00DB4227">
        <w:rPr>
          <w:sz w:val="22"/>
          <w:szCs w:val="22"/>
        </w:rPr>
        <w:t>, 2014</w:t>
      </w:r>
    </w:p>
    <w:p w14:paraId="385AFC3F" w14:textId="7E137F33" w:rsidR="00A26CF7" w:rsidRPr="00DB4227" w:rsidRDefault="00A26CF7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Sojourner Truth Service Fellowship, Historians Against Slavery, 2014</w:t>
      </w:r>
      <w:r w:rsidR="0061630F" w:rsidRPr="00DB4227">
        <w:rPr>
          <w:sz w:val="22"/>
          <w:szCs w:val="22"/>
        </w:rPr>
        <w:t>-2016</w:t>
      </w:r>
    </w:p>
    <w:p w14:paraId="1277EAD5" w14:textId="1D78A4E7" w:rsidR="00A26CF7" w:rsidRPr="00DB4227" w:rsidRDefault="00A26CF7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James Forten Fellowship, Library Company of Philadelphia, 2014</w:t>
      </w:r>
    </w:p>
    <w:p w14:paraId="3245F4CD" w14:textId="44CA6526" w:rsidR="00B91703" w:rsidRPr="00DB4227" w:rsidRDefault="00B91703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Mary Hayes Ewing Publication Prize in Southern History, Rice University, 2014</w:t>
      </w:r>
    </w:p>
    <w:p w14:paraId="016C09F7" w14:textId="77777777" w:rsidR="00765926" w:rsidRPr="00DB4227" w:rsidRDefault="00765926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NEH Summer Seminar Assistantship, Library Company of Philadelphia, 2013</w:t>
      </w:r>
    </w:p>
    <w:p w14:paraId="28C70520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Andrew W. Mellon Research Fellowship, Massachusetts Historical Society, 2012</w:t>
      </w:r>
    </w:p>
    <w:p w14:paraId="761C5F89" w14:textId="7F65999D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Gest Research Fellowship, </w:t>
      </w:r>
      <w:r w:rsidR="001A3CBE" w:rsidRPr="00DB4227">
        <w:rPr>
          <w:sz w:val="22"/>
          <w:szCs w:val="22"/>
        </w:rPr>
        <w:t xml:space="preserve">Quaker Collection, </w:t>
      </w:r>
      <w:r w:rsidRPr="00DB4227">
        <w:rPr>
          <w:sz w:val="22"/>
          <w:szCs w:val="22"/>
        </w:rPr>
        <w:t>Haverford College, 2012</w:t>
      </w:r>
    </w:p>
    <w:p w14:paraId="3989F7FA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Andrew W. Mellon Research Fellowship, Historical Society of Pennsylvania and Library Company of Philadelphia, 2012</w:t>
      </w:r>
    </w:p>
    <w:p w14:paraId="7CFB14F2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Filson Research Fellowship, The Filson Historical Society, Louisville, Kentucky 2012</w:t>
      </w:r>
    </w:p>
    <w:p w14:paraId="475F9408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 xml:space="preserve">Bruce </w:t>
      </w:r>
      <w:proofErr w:type="spellStart"/>
      <w:r w:rsidRPr="00DB4227">
        <w:rPr>
          <w:sz w:val="22"/>
          <w:szCs w:val="22"/>
        </w:rPr>
        <w:t>Dunlevie</w:t>
      </w:r>
      <w:proofErr w:type="spellEnd"/>
      <w:r w:rsidRPr="00DB4227">
        <w:rPr>
          <w:sz w:val="22"/>
          <w:szCs w:val="22"/>
        </w:rPr>
        <w:t xml:space="preserve"> Teaching Fellowship in the Humanities, Rice University, 2011</w:t>
      </w:r>
    </w:p>
    <w:p w14:paraId="38BEC428" w14:textId="77777777" w:rsidR="0027703C" w:rsidRPr="00DB4227" w:rsidRDefault="0027703C" w:rsidP="00DB422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DB4227">
        <w:rPr>
          <w:sz w:val="22"/>
          <w:szCs w:val="22"/>
        </w:rPr>
        <w:t>Andrew W. Mellon Research Fellowship, Virginia Historical Society, 2011</w:t>
      </w:r>
    </w:p>
    <w:p w14:paraId="097816CA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5F0EF835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C90B72">
        <w:rPr>
          <w:rStyle w:val="Strong"/>
          <w:sz w:val="22"/>
          <w:szCs w:val="22"/>
        </w:rPr>
        <w:t xml:space="preserve">Teaching Experience: </w:t>
      </w:r>
    </w:p>
    <w:p w14:paraId="1E871E7D" w14:textId="037F074C" w:rsidR="000723EE" w:rsidRPr="00C90B72" w:rsidRDefault="000723EE" w:rsidP="00987495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 xml:space="preserve">Assistant </w:t>
      </w:r>
      <w:r w:rsidR="00F34C9B">
        <w:rPr>
          <w:bCs/>
          <w:sz w:val="22"/>
          <w:szCs w:val="22"/>
        </w:rPr>
        <w:t xml:space="preserve">and Associate </w:t>
      </w:r>
      <w:r w:rsidRPr="00C90B72">
        <w:rPr>
          <w:bCs/>
          <w:sz w:val="22"/>
          <w:szCs w:val="22"/>
        </w:rPr>
        <w:t>Professor, Department of Historical Studies, University of Texas at Dallas, Fall 2015 - present</w:t>
      </w:r>
    </w:p>
    <w:p w14:paraId="54476E4B" w14:textId="535F0F1B" w:rsidR="00941B73" w:rsidRPr="00C90B72" w:rsidRDefault="00941B73" w:rsidP="00987495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Assistant Professor, Department of History, Abraham Baldwin Agricultural College, Tifton, Georgia, Fall 2014 - present</w:t>
      </w:r>
    </w:p>
    <w:p w14:paraId="2222A376" w14:textId="51B93B1E" w:rsidR="00987495" w:rsidRPr="00C90B72" w:rsidRDefault="00987495" w:rsidP="00987495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Instructor, Department of History, Rice University, Houston, Texas, Summer 2011, Fall 2013</w:t>
      </w:r>
      <w:r w:rsidR="00C85DC3" w:rsidRPr="00C90B72">
        <w:rPr>
          <w:bCs/>
          <w:sz w:val="22"/>
          <w:szCs w:val="22"/>
        </w:rPr>
        <w:t>-Spring 2014</w:t>
      </w:r>
    </w:p>
    <w:p w14:paraId="25E5A33C" w14:textId="77777777" w:rsidR="00987495" w:rsidRPr="00C90B72" w:rsidRDefault="00987495" w:rsidP="00987495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lastRenderedPageBreak/>
        <w:t>Instructor, Program in Writing and Communication, Rice University, Houston, Texas, Spring 2013-Spring 2014</w:t>
      </w:r>
    </w:p>
    <w:p w14:paraId="3CB628E7" w14:textId="1646848A" w:rsidR="00987495" w:rsidRPr="00C90B72" w:rsidRDefault="00987495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Online Instructor, Department of History, Norwich University, Spring 2014</w:t>
      </w:r>
    </w:p>
    <w:p w14:paraId="5C54E544" w14:textId="77777777" w:rsidR="0027703C" w:rsidRPr="00C90B72" w:rsidRDefault="0027703C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Assistant Instructor, Abolitionism: NEH Seminar for Teachers, Library Company of Philadelphia, Summer 2013</w:t>
      </w:r>
    </w:p>
    <w:p w14:paraId="21AD80F4" w14:textId="77777777" w:rsidR="0027703C" w:rsidRPr="00C90B72" w:rsidRDefault="0027703C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proofErr w:type="spellStart"/>
      <w:r w:rsidRPr="00C90B72">
        <w:rPr>
          <w:bCs/>
          <w:sz w:val="22"/>
          <w:szCs w:val="22"/>
        </w:rPr>
        <w:t>Dunlevie</w:t>
      </w:r>
      <w:proofErr w:type="spellEnd"/>
      <w:r w:rsidRPr="00C90B72">
        <w:rPr>
          <w:bCs/>
          <w:sz w:val="22"/>
          <w:szCs w:val="22"/>
        </w:rPr>
        <w:t xml:space="preserve"> Teaching Fellow in the Humanities, Department of History, Rice University, Houston, Texas, Fall 2011</w:t>
      </w:r>
    </w:p>
    <w:p w14:paraId="1838C2FF" w14:textId="77777777" w:rsidR="0027703C" w:rsidRPr="00C90B72" w:rsidRDefault="0027703C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Instructor, Department of History, University of St. Thomas, Houston, Texas, Fall 2011</w:t>
      </w:r>
    </w:p>
    <w:p w14:paraId="549D6682" w14:textId="77777777" w:rsidR="0027703C" w:rsidRPr="00C90B72" w:rsidRDefault="0027703C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Instructor, Department of History and Social Science, Lone Star College, Houston, Texas, Summer 2010</w:t>
      </w:r>
    </w:p>
    <w:p w14:paraId="35727A12" w14:textId="0909DEBC" w:rsidR="00765926" w:rsidRPr="00C90B72" w:rsidRDefault="00765926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Teaching Assistant</w:t>
      </w:r>
      <w:r w:rsidR="00AF2634" w:rsidRPr="00C90B72">
        <w:rPr>
          <w:bCs/>
          <w:sz w:val="22"/>
          <w:szCs w:val="22"/>
        </w:rPr>
        <w:t xml:space="preserve"> with Allen </w:t>
      </w:r>
      <w:proofErr w:type="spellStart"/>
      <w:r w:rsidR="00AF2634" w:rsidRPr="00C90B72">
        <w:rPr>
          <w:bCs/>
          <w:sz w:val="22"/>
          <w:szCs w:val="22"/>
        </w:rPr>
        <w:t>Matusow</w:t>
      </w:r>
      <w:proofErr w:type="spellEnd"/>
      <w:r w:rsidRPr="00C90B72">
        <w:rPr>
          <w:bCs/>
          <w:sz w:val="22"/>
          <w:szCs w:val="22"/>
        </w:rPr>
        <w:t xml:space="preserve">, Rice University, </w:t>
      </w:r>
      <w:r w:rsidR="00AF2634" w:rsidRPr="00C90B72">
        <w:rPr>
          <w:bCs/>
          <w:sz w:val="22"/>
          <w:szCs w:val="22"/>
        </w:rPr>
        <w:t xml:space="preserve">Baker Institute for Public Policy, </w:t>
      </w:r>
      <w:r w:rsidRPr="00C90B72">
        <w:rPr>
          <w:bCs/>
          <w:sz w:val="22"/>
          <w:szCs w:val="22"/>
        </w:rPr>
        <w:t>Spring 2013</w:t>
      </w:r>
      <w:r w:rsidR="00987495" w:rsidRPr="00C90B72">
        <w:rPr>
          <w:bCs/>
          <w:sz w:val="22"/>
          <w:szCs w:val="22"/>
        </w:rPr>
        <w:t>-Spring 2014</w:t>
      </w:r>
    </w:p>
    <w:p w14:paraId="03C1CD26" w14:textId="5AB28625" w:rsidR="0027703C" w:rsidRPr="00C90B72" w:rsidRDefault="0027703C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Teaching Assistant</w:t>
      </w:r>
      <w:r w:rsidR="00AF2634" w:rsidRPr="00C90B72">
        <w:rPr>
          <w:bCs/>
          <w:sz w:val="22"/>
          <w:szCs w:val="22"/>
        </w:rPr>
        <w:t xml:space="preserve"> with Randall Balmer</w:t>
      </w:r>
      <w:r w:rsidRPr="00C90B72">
        <w:rPr>
          <w:bCs/>
          <w:sz w:val="22"/>
          <w:szCs w:val="22"/>
        </w:rPr>
        <w:t>, Columbia University, Department of History and Religion, Fall 2007</w:t>
      </w:r>
    </w:p>
    <w:p w14:paraId="3CE7DEA8" w14:textId="77777777" w:rsidR="0027703C" w:rsidRPr="00C90B72" w:rsidRDefault="0027703C" w:rsidP="00765926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High School Teacher, Social Studies Department, Cambridge-Isanti High School, Cambridge, Minnesota, Spring 2006</w:t>
      </w:r>
    </w:p>
    <w:p w14:paraId="2655A12F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3E154CDC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C90B72">
        <w:rPr>
          <w:rStyle w:val="Strong"/>
          <w:sz w:val="22"/>
          <w:szCs w:val="22"/>
        </w:rPr>
        <w:t xml:space="preserve">Courses Taught: </w:t>
      </w:r>
    </w:p>
    <w:p w14:paraId="61F664E3" w14:textId="4489366D" w:rsidR="00382A2A" w:rsidRPr="00C90B72" w:rsidRDefault="00382A2A" w:rsidP="00765926">
      <w:pPr>
        <w:pStyle w:val="NormalWeb"/>
        <w:spacing w:before="0" w:beforeAutospacing="0" w:after="0" w:afterAutospacing="0"/>
        <w:ind w:left="18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Undergraduate courses</w:t>
      </w:r>
    </w:p>
    <w:p w14:paraId="52326405" w14:textId="77777777" w:rsidR="0027703C" w:rsidRPr="00C90B72" w:rsidRDefault="0027703C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United States to 1848</w:t>
      </w:r>
    </w:p>
    <w:p w14:paraId="00D3732D" w14:textId="4AF63C32" w:rsidR="00941B73" w:rsidRPr="00C90B72" w:rsidRDefault="00941B73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United States to 1865</w:t>
      </w:r>
    </w:p>
    <w:p w14:paraId="7233F452" w14:textId="77777777" w:rsidR="0027703C" w:rsidRPr="00C90B72" w:rsidRDefault="0027703C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United States to 1877</w:t>
      </w:r>
    </w:p>
    <w:p w14:paraId="7D7606A2" w14:textId="339C492A" w:rsidR="000E43F1" w:rsidRPr="00C90B72" w:rsidRDefault="000E43F1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 xml:space="preserve">United States 1848 to Present </w:t>
      </w:r>
    </w:p>
    <w:p w14:paraId="63702281" w14:textId="5FE89A16" w:rsidR="00941B73" w:rsidRDefault="00941B73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United States 1865 to Present</w:t>
      </w:r>
    </w:p>
    <w:p w14:paraId="7F205795" w14:textId="16CCF854" w:rsidR="00DB4227" w:rsidRDefault="00DB4227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The Civil War and Reconstruction</w:t>
      </w:r>
    </w:p>
    <w:p w14:paraId="5B3DD6BF" w14:textId="6E645233" w:rsidR="0070610C" w:rsidRDefault="0070610C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Introduction to Digital Humanities</w:t>
      </w:r>
    </w:p>
    <w:p w14:paraId="6D60B892" w14:textId="779B73FB" w:rsidR="005B390C" w:rsidRPr="00C90B72" w:rsidRDefault="005B390C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Texas History</w:t>
      </w:r>
    </w:p>
    <w:p w14:paraId="449DE920" w14:textId="1BC2DE2F" w:rsidR="00F34C9B" w:rsidRDefault="00F34C9B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Religion in American History</w:t>
      </w:r>
    </w:p>
    <w:p w14:paraId="4E30EC31" w14:textId="3B4797F8" w:rsidR="0027703C" w:rsidRPr="00C90B72" w:rsidRDefault="0027703C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Religion and Race in American History</w:t>
      </w:r>
    </w:p>
    <w:p w14:paraId="5F28307F" w14:textId="23D95114" w:rsidR="009265E3" w:rsidRDefault="00382A2A" w:rsidP="009265E3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Slavery and Abolition</w:t>
      </w:r>
    </w:p>
    <w:p w14:paraId="77821593" w14:textId="3E5B0293" w:rsidR="005B390C" w:rsidRDefault="005B390C" w:rsidP="009265E3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Undergraduate Capstone</w:t>
      </w:r>
    </w:p>
    <w:p w14:paraId="45E1FE20" w14:textId="27E5D58A" w:rsidR="0027703C" w:rsidRPr="00C90B72" w:rsidRDefault="0027703C" w:rsidP="00382A2A">
      <w:pPr>
        <w:pStyle w:val="NormalWeb"/>
        <w:spacing w:before="0" w:beforeAutospacing="0" w:after="0" w:afterAutospacing="0"/>
        <w:ind w:left="180" w:firstLine="540"/>
        <w:rPr>
          <w:rStyle w:val="Strong"/>
          <w:b w:val="0"/>
          <w:bCs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The Rise and Fall of Atlantic Slavery</w:t>
      </w:r>
      <w:r w:rsidR="00450808" w:rsidRPr="00C90B72">
        <w:rPr>
          <w:rStyle w:val="Strong"/>
          <w:b w:val="0"/>
          <w:sz w:val="22"/>
          <w:szCs w:val="22"/>
        </w:rPr>
        <w:t xml:space="preserve"> (</w:t>
      </w:r>
      <w:hyperlink r:id="rId6" w:history="1">
        <w:r w:rsidR="00450808" w:rsidRPr="00C90B72">
          <w:rPr>
            <w:rStyle w:val="Hyperlink"/>
            <w:sz w:val="22"/>
            <w:szCs w:val="22"/>
          </w:rPr>
          <w:t>http://riseandfallofslavery.wordpress.com</w:t>
        </w:r>
      </w:hyperlink>
      <w:r w:rsidR="00450808" w:rsidRPr="00C90B72">
        <w:rPr>
          <w:rStyle w:val="Strong"/>
          <w:b w:val="0"/>
          <w:bCs w:val="0"/>
          <w:sz w:val="22"/>
          <w:szCs w:val="22"/>
        </w:rPr>
        <w:t>)</w:t>
      </w:r>
    </w:p>
    <w:p w14:paraId="0848B4FE" w14:textId="25F25F34" w:rsidR="00C97E4E" w:rsidRPr="00C90B72" w:rsidRDefault="00C97E4E" w:rsidP="00382A2A">
      <w:pPr>
        <w:pStyle w:val="NormalWeb"/>
        <w:spacing w:before="0" w:beforeAutospacing="0" w:after="0" w:afterAutospacing="0"/>
        <w:ind w:firstLine="72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The History of the End of the World (</w:t>
      </w:r>
      <w:hyperlink r:id="rId7" w:history="1">
        <w:r w:rsidR="008B3250" w:rsidRPr="00C90B72">
          <w:rPr>
            <w:rStyle w:val="Hyperlink"/>
            <w:sz w:val="22"/>
            <w:szCs w:val="22"/>
          </w:rPr>
          <w:t>http://historyoftheend.wordpress.com</w:t>
        </w:r>
      </w:hyperlink>
      <w:r w:rsidR="008B3250" w:rsidRPr="00C90B72">
        <w:rPr>
          <w:rStyle w:val="Strong"/>
          <w:b w:val="0"/>
          <w:sz w:val="22"/>
          <w:szCs w:val="22"/>
        </w:rPr>
        <w:t>)</w:t>
      </w:r>
    </w:p>
    <w:p w14:paraId="3619E869" w14:textId="1AF5C795" w:rsidR="00382A2A" w:rsidRPr="00C90B72" w:rsidRDefault="00382A2A" w:rsidP="00450808">
      <w:pPr>
        <w:pStyle w:val="NormalWeb"/>
        <w:spacing w:before="0" w:beforeAutospacing="0" w:after="0" w:afterAutospacing="0"/>
        <w:ind w:firstLine="180"/>
        <w:rPr>
          <w:rStyle w:val="Strong"/>
          <w:b w:val="0"/>
          <w:sz w:val="22"/>
          <w:szCs w:val="22"/>
        </w:rPr>
      </w:pPr>
      <w:r w:rsidRPr="00C90B72">
        <w:rPr>
          <w:rStyle w:val="Strong"/>
          <w:b w:val="0"/>
          <w:sz w:val="22"/>
          <w:szCs w:val="22"/>
        </w:rPr>
        <w:t>Graduate courses</w:t>
      </w:r>
    </w:p>
    <w:p w14:paraId="736AD41E" w14:textId="24F4B7D9" w:rsidR="00987495" w:rsidRPr="00C90B72" w:rsidRDefault="0070610C" w:rsidP="0070610C">
      <w:pPr>
        <w:pStyle w:val="NormalWeb"/>
        <w:spacing w:before="0" w:beforeAutospacing="0" w:after="0" w:afterAutospacing="0"/>
        <w:ind w:firstLine="72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America in the</w:t>
      </w:r>
      <w:r w:rsidR="00987495" w:rsidRPr="00C90B72">
        <w:rPr>
          <w:rStyle w:val="Strong"/>
          <w:b w:val="0"/>
          <w:sz w:val="22"/>
          <w:szCs w:val="22"/>
        </w:rPr>
        <w:t xml:space="preserve"> </w:t>
      </w:r>
      <w:r>
        <w:rPr>
          <w:rStyle w:val="Strong"/>
          <w:b w:val="0"/>
          <w:sz w:val="22"/>
          <w:szCs w:val="22"/>
        </w:rPr>
        <w:t>Nineteenth Century</w:t>
      </w:r>
    </w:p>
    <w:p w14:paraId="19B24F30" w14:textId="6894A433" w:rsidR="0070610C" w:rsidRDefault="0070610C" w:rsidP="00382A2A">
      <w:pPr>
        <w:pStyle w:val="NormalWeb"/>
        <w:spacing w:before="0" w:beforeAutospacing="0" w:after="0" w:afterAutospacing="0"/>
        <w:ind w:firstLine="72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Digital Humanities</w:t>
      </w:r>
    </w:p>
    <w:p w14:paraId="5B2C45FC" w14:textId="77777777" w:rsidR="009A7AC1" w:rsidRDefault="7EC1F3F7" w:rsidP="7EC1F3F7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2"/>
          <w:szCs w:val="22"/>
        </w:rPr>
      </w:pPr>
      <w:r w:rsidRPr="7EC1F3F7">
        <w:rPr>
          <w:rStyle w:val="Strong"/>
          <w:b w:val="0"/>
          <w:bCs w:val="0"/>
          <w:sz w:val="22"/>
          <w:szCs w:val="22"/>
        </w:rPr>
        <w:t>Slavery in America</w:t>
      </w:r>
    </w:p>
    <w:p w14:paraId="788BA988" w14:textId="2A17DA87" w:rsidR="7EC1F3F7" w:rsidRDefault="7EC1F3F7" w:rsidP="7EC1F3F7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2"/>
          <w:szCs w:val="22"/>
        </w:rPr>
      </w:pPr>
      <w:r w:rsidRPr="7EC1F3F7">
        <w:rPr>
          <w:rStyle w:val="Strong"/>
          <w:b w:val="0"/>
          <w:bCs w:val="0"/>
          <w:sz w:val="22"/>
          <w:szCs w:val="22"/>
        </w:rPr>
        <w:t>Historiography</w:t>
      </w:r>
    </w:p>
    <w:p w14:paraId="37C06177" w14:textId="2F655C63" w:rsidR="008101D3" w:rsidRDefault="008101D3" w:rsidP="008101D3">
      <w:pPr>
        <w:pStyle w:val="NormalWeb"/>
        <w:spacing w:before="0" w:beforeAutospacing="0" w:after="0" w:afterAutospacing="0"/>
        <w:ind w:firstLine="18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Graduate independent studies</w:t>
      </w:r>
    </w:p>
    <w:p w14:paraId="75C9CEE1" w14:textId="70C2633F" w:rsidR="008101D3" w:rsidRPr="00C90B72" w:rsidRDefault="008101D3" w:rsidP="008101D3">
      <w:pPr>
        <w:pStyle w:val="NormalWeb"/>
        <w:spacing w:before="0" w:beforeAutospacing="0" w:after="0" w:afterAutospacing="0"/>
        <w:ind w:firstLine="72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Religion and Race in American History</w:t>
      </w:r>
    </w:p>
    <w:p w14:paraId="1485EC2E" w14:textId="77777777" w:rsidR="008101D3" w:rsidRDefault="7EC1F3F7" w:rsidP="7EC1F3F7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2"/>
          <w:szCs w:val="22"/>
        </w:rPr>
      </w:pPr>
      <w:r w:rsidRPr="7EC1F3F7">
        <w:rPr>
          <w:rStyle w:val="Strong"/>
          <w:b w:val="0"/>
          <w:bCs w:val="0"/>
          <w:sz w:val="22"/>
          <w:szCs w:val="22"/>
        </w:rPr>
        <w:t>The Civil War and Reconstruction</w:t>
      </w:r>
    </w:p>
    <w:p w14:paraId="2B218B4C" w14:textId="4E55F777" w:rsidR="7EC1F3F7" w:rsidRDefault="7EC1F3F7" w:rsidP="7EC1F3F7">
      <w:pPr>
        <w:pStyle w:val="NormalWeb"/>
        <w:spacing w:before="0" w:beforeAutospacing="0" w:after="0" w:afterAutospacing="0"/>
        <w:ind w:firstLine="720"/>
        <w:rPr>
          <w:rStyle w:val="Strong"/>
          <w:b w:val="0"/>
          <w:bCs w:val="0"/>
          <w:sz w:val="22"/>
          <w:szCs w:val="22"/>
        </w:rPr>
      </w:pPr>
      <w:r w:rsidRPr="7EC1F3F7">
        <w:rPr>
          <w:rStyle w:val="Strong"/>
          <w:b w:val="0"/>
          <w:bCs w:val="0"/>
          <w:sz w:val="22"/>
          <w:szCs w:val="22"/>
        </w:rPr>
        <w:t>Digital Humanities and Postcoloniality</w:t>
      </w:r>
    </w:p>
    <w:p w14:paraId="6A67E913" w14:textId="5E961DAD" w:rsidR="008101D3" w:rsidRDefault="008101D3" w:rsidP="008101D3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4865A709" w14:textId="77777777" w:rsidR="008101D3" w:rsidRPr="0029278F" w:rsidRDefault="008101D3" w:rsidP="008101D3">
      <w:pPr>
        <w:shd w:val="clear" w:color="auto" w:fill="FFFFFF"/>
        <w:rPr>
          <w:rFonts w:asciiTheme="majorBidi" w:hAnsiTheme="majorBidi" w:cstheme="majorBidi"/>
          <w:b/>
          <w:bCs/>
          <w:sz w:val="22"/>
          <w:szCs w:val="22"/>
        </w:rPr>
      </w:pPr>
      <w:r w:rsidRPr="0029278F">
        <w:rPr>
          <w:rFonts w:asciiTheme="majorBidi" w:hAnsiTheme="majorBidi" w:cstheme="majorBidi"/>
          <w:b/>
          <w:bCs/>
          <w:sz w:val="22"/>
          <w:szCs w:val="22"/>
        </w:rPr>
        <w:t xml:space="preserve">Undergraduate honors theses advised: </w:t>
      </w:r>
    </w:p>
    <w:p w14:paraId="621D5955" w14:textId="77777777" w:rsidR="008101D3" w:rsidRPr="0029278F" w:rsidRDefault="008101D3" w:rsidP="008101D3">
      <w:pPr>
        <w:shd w:val="clear" w:color="auto" w:fill="FFFFFF"/>
        <w:ind w:left="540" w:hanging="270"/>
        <w:rPr>
          <w:rFonts w:asciiTheme="majorBidi" w:hAnsiTheme="majorBidi" w:cstheme="majorBidi"/>
          <w:sz w:val="22"/>
          <w:szCs w:val="22"/>
        </w:rPr>
      </w:pPr>
      <w:r w:rsidRPr="0029278F">
        <w:rPr>
          <w:rFonts w:asciiTheme="majorBidi" w:hAnsiTheme="majorBidi" w:cstheme="majorBidi"/>
          <w:sz w:val="22"/>
          <w:szCs w:val="22"/>
        </w:rPr>
        <w:t xml:space="preserve">Spring 2017, Vivien Ngo, “Visualizing Ports in the Transatlantic Slave Trade: A Digital Humanities Project” </w:t>
      </w:r>
    </w:p>
    <w:p w14:paraId="0D513994" w14:textId="77777777" w:rsidR="0043271F" w:rsidRPr="0029278F" w:rsidRDefault="0043271F" w:rsidP="0043271F">
      <w:pPr>
        <w:shd w:val="clear" w:color="auto" w:fill="FFFFFF"/>
        <w:ind w:left="540" w:hanging="270"/>
        <w:rPr>
          <w:rFonts w:asciiTheme="majorBidi" w:hAnsiTheme="majorBidi" w:cstheme="majorBidi"/>
          <w:sz w:val="22"/>
          <w:szCs w:val="22"/>
        </w:rPr>
      </w:pPr>
      <w:r w:rsidRPr="0029278F">
        <w:rPr>
          <w:rFonts w:asciiTheme="majorBidi" w:hAnsiTheme="majorBidi" w:cstheme="majorBidi"/>
          <w:sz w:val="22"/>
          <w:szCs w:val="22"/>
        </w:rPr>
        <w:t xml:space="preserve">Spring 2017, Michael </w:t>
      </w:r>
      <w:proofErr w:type="spellStart"/>
      <w:r w:rsidRPr="0029278F">
        <w:rPr>
          <w:rFonts w:asciiTheme="majorBidi" w:hAnsiTheme="majorBidi" w:cstheme="majorBidi"/>
          <w:sz w:val="22"/>
          <w:szCs w:val="22"/>
        </w:rPr>
        <w:t>Scalley</w:t>
      </w:r>
      <w:proofErr w:type="spellEnd"/>
      <w:r w:rsidRPr="0029278F">
        <w:rPr>
          <w:rFonts w:asciiTheme="majorBidi" w:hAnsiTheme="majorBidi" w:cstheme="majorBidi"/>
          <w:sz w:val="22"/>
          <w:szCs w:val="22"/>
        </w:rPr>
        <w:t xml:space="preserve">, “Changes in Anglo-American/Comanche Relations in Early 19th Century Texas” </w:t>
      </w:r>
    </w:p>
    <w:p w14:paraId="182D8CC0" w14:textId="77777777" w:rsidR="0043271F" w:rsidRPr="0029278F" w:rsidRDefault="0043271F" w:rsidP="0043271F">
      <w:pPr>
        <w:shd w:val="clear" w:color="auto" w:fill="FFFFFF"/>
        <w:ind w:left="540" w:hanging="270"/>
        <w:rPr>
          <w:rFonts w:asciiTheme="majorBidi" w:hAnsiTheme="majorBidi" w:cstheme="majorBidi"/>
          <w:sz w:val="22"/>
          <w:szCs w:val="22"/>
        </w:rPr>
      </w:pPr>
      <w:r w:rsidRPr="0029278F">
        <w:rPr>
          <w:rFonts w:asciiTheme="majorBidi" w:hAnsiTheme="majorBidi" w:cstheme="majorBidi"/>
          <w:sz w:val="22"/>
          <w:szCs w:val="22"/>
        </w:rPr>
        <w:t xml:space="preserve">Spring 2016, Ash </w:t>
      </w:r>
      <w:proofErr w:type="spellStart"/>
      <w:r w:rsidRPr="0029278F">
        <w:rPr>
          <w:rFonts w:asciiTheme="majorBidi" w:hAnsiTheme="majorBidi" w:cstheme="majorBidi"/>
          <w:sz w:val="22"/>
          <w:szCs w:val="22"/>
        </w:rPr>
        <w:t>Seidl</w:t>
      </w:r>
      <w:proofErr w:type="spellEnd"/>
      <w:r w:rsidRPr="0029278F">
        <w:rPr>
          <w:rFonts w:asciiTheme="majorBidi" w:hAnsiTheme="majorBidi" w:cstheme="majorBidi"/>
          <w:sz w:val="22"/>
          <w:szCs w:val="22"/>
        </w:rPr>
        <w:t xml:space="preserve">-Staley, “The Scottish Quadrangular Slave Trade 1672-1766” </w:t>
      </w:r>
    </w:p>
    <w:p w14:paraId="1AF8EEF1" w14:textId="77777777" w:rsidR="008101D3" w:rsidRPr="0029278F" w:rsidRDefault="008101D3" w:rsidP="008101D3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</w:p>
    <w:p w14:paraId="7F7653C5" w14:textId="120BA20D" w:rsidR="00FC2C88" w:rsidRPr="0029278F" w:rsidRDefault="7EC1F3F7" w:rsidP="7EC1F3F7">
      <w:pPr>
        <w:shd w:val="clear" w:color="auto" w:fill="FFFFFF" w:themeFill="background1"/>
        <w:rPr>
          <w:rFonts w:asciiTheme="majorBidi" w:hAnsiTheme="majorBidi" w:cstheme="majorBidi"/>
          <w:b/>
          <w:bCs/>
          <w:sz w:val="22"/>
          <w:szCs w:val="22"/>
        </w:rPr>
      </w:pPr>
      <w:r w:rsidRPr="7EC1F3F7">
        <w:rPr>
          <w:rFonts w:asciiTheme="majorBidi" w:hAnsiTheme="majorBidi" w:cstheme="majorBidi"/>
          <w:b/>
          <w:bCs/>
          <w:sz w:val="22"/>
          <w:szCs w:val="22"/>
        </w:rPr>
        <w:t xml:space="preserve">Masters theses advised: </w:t>
      </w:r>
    </w:p>
    <w:p w14:paraId="2626C89C" w14:textId="670139CA" w:rsidR="00FC2C88" w:rsidRPr="0029278F" w:rsidRDefault="7EC1F3F7" w:rsidP="7EC1F3F7">
      <w:pPr>
        <w:shd w:val="clear" w:color="auto" w:fill="FFFFFF" w:themeFill="background1"/>
        <w:ind w:left="360" w:hanging="90"/>
        <w:rPr>
          <w:rFonts w:asciiTheme="majorBidi" w:hAnsiTheme="majorBidi" w:cstheme="majorBidi"/>
          <w:sz w:val="22"/>
          <w:szCs w:val="22"/>
        </w:rPr>
      </w:pPr>
      <w:r w:rsidRPr="7EC1F3F7">
        <w:rPr>
          <w:rFonts w:asciiTheme="majorBidi" w:hAnsiTheme="majorBidi" w:cstheme="majorBidi"/>
          <w:sz w:val="22"/>
          <w:szCs w:val="22"/>
        </w:rPr>
        <w:lastRenderedPageBreak/>
        <w:t xml:space="preserve">Fall 2019, Michael </w:t>
      </w:r>
      <w:proofErr w:type="spellStart"/>
      <w:r w:rsidRPr="7EC1F3F7">
        <w:rPr>
          <w:rFonts w:asciiTheme="majorBidi" w:hAnsiTheme="majorBidi" w:cstheme="majorBidi"/>
          <w:sz w:val="22"/>
          <w:szCs w:val="22"/>
        </w:rPr>
        <w:t>Scalley</w:t>
      </w:r>
      <w:proofErr w:type="spellEnd"/>
      <w:r w:rsidRPr="7EC1F3F7">
        <w:rPr>
          <w:rFonts w:asciiTheme="majorBidi" w:hAnsiTheme="majorBidi" w:cstheme="majorBidi"/>
          <w:sz w:val="22"/>
          <w:szCs w:val="22"/>
        </w:rPr>
        <w:t>, “The Social Perception, Impact, and Implications of Filibustering in Mid-Nineteenth Century America”</w:t>
      </w:r>
      <w:r w:rsidRPr="7EC1F3F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1560E090" w14:textId="069AC81B" w:rsidR="00FC2C88" w:rsidRPr="0029278F" w:rsidRDefault="00FC2C88" w:rsidP="7EC1F3F7">
      <w:pPr>
        <w:shd w:val="clear" w:color="auto" w:fill="FFFFFF" w:themeFill="background1"/>
        <w:rPr>
          <w:rFonts w:asciiTheme="majorBidi" w:hAnsiTheme="majorBidi" w:cstheme="majorBidi"/>
          <w:b/>
          <w:bCs/>
          <w:sz w:val="22"/>
          <w:szCs w:val="22"/>
        </w:rPr>
      </w:pPr>
    </w:p>
    <w:p w14:paraId="0FF93F1A" w14:textId="1D61DB22" w:rsidR="00DF6D5A" w:rsidRPr="00DF6D5A" w:rsidRDefault="00DF6D5A" w:rsidP="00DF6D5A">
      <w:pPr>
        <w:shd w:val="clear" w:color="auto" w:fill="FFFFFF" w:themeFill="background1"/>
        <w:rPr>
          <w:rFonts w:asciiTheme="majorBidi" w:hAnsiTheme="majorBidi" w:cstheme="majorBidi"/>
          <w:b/>
          <w:bCs/>
          <w:sz w:val="22"/>
          <w:szCs w:val="22"/>
        </w:rPr>
      </w:pPr>
      <w:r w:rsidRPr="00DF6D5A">
        <w:rPr>
          <w:rFonts w:asciiTheme="majorBidi" w:hAnsiTheme="majorBidi" w:cstheme="majorBidi"/>
          <w:b/>
          <w:bCs/>
          <w:sz w:val="22"/>
          <w:szCs w:val="22"/>
        </w:rPr>
        <w:t xml:space="preserve">Dissertations advised: </w:t>
      </w:r>
    </w:p>
    <w:p w14:paraId="771691BB" w14:textId="0B54A6E5" w:rsidR="00DF6D5A" w:rsidRPr="00DF6D5A" w:rsidRDefault="00E42B45" w:rsidP="00DF6D5A">
      <w:pPr>
        <w:shd w:val="clear" w:color="auto" w:fill="FFFFFF" w:themeFill="background1"/>
        <w:ind w:left="360" w:hanging="9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2021,</w:t>
      </w:r>
      <w:r w:rsidR="00DF6D5A" w:rsidRPr="00DF6D5A">
        <w:rPr>
          <w:rFonts w:asciiTheme="majorBidi" w:hAnsiTheme="majorBidi" w:cstheme="majorBidi"/>
          <w:sz w:val="22"/>
          <w:szCs w:val="22"/>
        </w:rPr>
        <w:t xml:space="preserve"> Janet Jacobs, “‘Send More Butter’: The Cultural Significance of Food in the American Civil War.”</w:t>
      </w:r>
    </w:p>
    <w:p w14:paraId="37E19E75" w14:textId="77777777" w:rsidR="00DF6D5A" w:rsidRDefault="00DF6D5A" w:rsidP="00DF6D5A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14:paraId="4980C067" w14:textId="0D3AA1E7" w:rsidR="00DF6D5A" w:rsidRPr="00DF6D5A" w:rsidRDefault="00DF6D5A" w:rsidP="00DF6D5A">
      <w:pPr>
        <w:shd w:val="clear" w:color="auto" w:fill="FFFFFF" w:themeFill="background1"/>
        <w:rPr>
          <w:rFonts w:asciiTheme="majorBidi" w:hAnsiTheme="majorBidi" w:cstheme="majorBidi"/>
          <w:b/>
          <w:bCs/>
          <w:sz w:val="22"/>
          <w:szCs w:val="22"/>
        </w:rPr>
      </w:pPr>
      <w:r w:rsidRPr="00DF6D5A">
        <w:rPr>
          <w:rFonts w:asciiTheme="majorBidi" w:hAnsiTheme="majorBidi" w:cstheme="majorBidi"/>
          <w:b/>
          <w:bCs/>
          <w:sz w:val="22"/>
          <w:szCs w:val="22"/>
        </w:rPr>
        <w:t xml:space="preserve">Dissertation committee member: </w:t>
      </w:r>
    </w:p>
    <w:p w14:paraId="347EA405" w14:textId="77777777" w:rsidR="005B390C" w:rsidRPr="00DF6D5A" w:rsidRDefault="005B390C" w:rsidP="005B390C">
      <w:pPr>
        <w:shd w:val="clear" w:color="auto" w:fill="FFFFFF" w:themeFill="background1"/>
        <w:ind w:left="360" w:hanging="9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2023</w:t>
      </w:r>
      <w:r w:rsidRPr="00DF6D5A">
        <w:rPr>
          <w:rFonts w:asciiTheme="majorBidi" w:hAnsiTheme="majorBidi" w:cstheme="majorBidi"/>
          <w:sz w:val="22"/>
          <w:szCs w:val="22"/>
        </w:rPr>
        <w:t xml:space="preserve"> David Howard, “Divergent Voices: The Historical Language of Baptist Religious Artifacts in the American South, 1865-1914”</w:t>
      </w:r>
    </w:p>
    <w:p w14:paraId="2A6EC1A2" w14:textId="4E1D7C96" w:rsidR="00DF6D5A" w:rsidRPr="00DF6D5A" w:rsidRDefault="00DF6D5A" w:rsidP="00DF6D5A">
      <w:pPr>
        <w:shd w:val="clear" w:color="auto" w:fill="FFFFFF" w:themeFill="background1"/>
        <w:ind w:left="360" w:hanging="90"/>
        <w:rPr>
          <w:rFonts w:asciiTheme="majorBidi" w:hAnsiTheme="majorBidi" w:cstheme="majorBidi"/>
          <w:sz w:val="22"/>
          <w:szCs w:val="22"/>
        </w:rPr>
      </w:pPr>
      <w:r w:rsidRPr="00DF6D5A">
        <w:rPr>
          <w:rFonts w:asciiTheme="majorBidi" w:hAnsiTheme="majorBidi" w:cstheme="majorBidi"/>
          <w:sz w:val="22"/>
          <w:szCs w:val="22"/>
        </w:rPr>
        <w:t>2020, Shawn Varghese, “From Every Tribe, Tongue, and Nation: The Role of Dallas Theological Seminary in Shaping African American Evangelicalism”</w:t>
      </w:r>
    </w:p>
    <w:p w14:paraId="3B77E476" w14:textId="3C9EB705" w:rsidR="00BF21E2" w:rsidRDefault="00DF6D5A" w:rsidP="005B390C">
      <w:pPr>
        <w:shd w:val="clear" w:color="auto" w:fill="FFFFFF" w:themeFill="background1"/>
        <w:ind w:left="360" w:hanging="90"/>
        <w:rPr>
          <w:rFonts w:asciiTheme="majorBidi" w:hAnsiTheme="majorBidi" w:cstheme="majorBidi"/>
          <w:sz w:val="22"/>
          <w:szCs w:val="22"/>
        </w:rPr>
      </w:pPr>
      <w:r w:rsidRPr="00DF6D5A">
        <w:rPr>
          <w:rFonts w:asciiTheme="majorBidi" w:hAnsiTheme="majorBidi" w:cstheme="majorBidi"/>
          <w:sz w:val="22"/>
          <w:szCs w:val="22"/>
        </w:rPr>
        <w:t>2019, John Williams, “Grant’s Third Charge: A Tale of Scapegoating, Atonement and Affirmation during the Era of Reconstruction”</w:t>
      </w:r>
    </w:p>
    <w:p w14:paraId="4409513F" w14:textId="77777777" w:rsidR="005B390C" w:rsidRPr="005B390C" w:rsidRDefault="005B390C" w:rsidP="005B390C">
      <w:pPr>
        <w:shd w:val="clear" w:color="auto" w:fill="FFFFFF" w:themeFill="background1"/>
        <w:ind w:left="360" w:hanging="90"/>
        <w:rPr>
          <w:rFonts w:asciiTheme="majorBidi" w:hAnsiTheme="majorBidi" w:cstheme="majorBidi"/>
          <w:sz w:val="22"/>
          <w:szCs w:val="22"/>
        </w:rPr>
      </w:pPr>
    </w:p>
    <w:p w14:paraId="4758E15D" w14:textId="78BE6435" w:rsidR="00BF21E2" w:rsidRPr="00C90B72" w:rsidRDefault="7EC1F3F7" w:rsidP="00BF21E2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7EC1F3F7">
        <w:rPr>
          <w:b/>
          <w:bCs/>
          <w:sz w:val="22"/>
          <w:szCs w:val="22"/>
        </w:rPr>
        <w:t>Press and Media:</w:t>
      </w:r>
    </w:p>
    <w:p w14:paraId="3E5D846D" w14:textId="4F6A9C3E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  <w:u w:val="single"/>
        </w:rPr>
      </w:pPr>
      <w:r w:rsidRPr="7EC1F3F7">
        <w:rPr>
          <w:sz w:val="22"/>
          <w:szCs w:val="22"/>
          <w:u w:val="single"/>
        </w:rPr>
        <w:t>Documentary cast</w:t>
      </w:r>
    </w:p>
    <w:p w14:paraId="3E7BE8A7" w14:textId="576A01F2" w:rsidR="00FC2C88" w:rsidRPr="00F30168" w:rsidRDefault="00FC2C88" w:rsidP="00FC2C88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Cast member, </w:t>
      </w:r>
      <w:r>
        <w:rPr>
          <w:i/>
          <w:iCs/>
          <w:sz w:val="22"/>
          <w:szCs w:val="22"/>
        </w:rPr>
        <w:t>Channeling Hamilton</w:t>
      </w:r>
      <w:r>
        <w:rPr>
          <w:sz w:val="22"/>
          <w:szCs w:val="22"/>
        </w:rPr>
        <w:t xml:space="preserve">, a documentary on the death of Alexander Hamilton. For more details, see </w:t>
      </w:r>
      <w:hyperlink r:id="rId8" w:history="1">
        <w:r w:rsidR="00E76C87" w:rsidRPr="00F90802">
          <w:rPr>
            <w:rStyle w:val="Hyperlink"/>
            <w:sz w:val="22"/>
            <w:szCs w:val="22"/>
          </w:rPr>
          <w:t>https://www.amazon.com/dp/B07H53L5CW</w:t>
        </w:r>
      </w:hyperlink>
      <w:r w:rsidR="00E76C87">
        <w:rPr>
          <w:rStyle w:val="Hyperlink"/>
          <w:sz w:val="22"/>
          <w:szCs w:val="22"/>
        </w:rPr>
        <w:t xml:space="preserve">. </w:t>
      </w:r>
    </w:p>
    <w:p w14:paraId="3B172F21" w14:textId="3140E578" w:rsidR="00F30168" w:rsidRPr="00F30168" w:rsidRDefault="7EC1F3F7" w:rsidP="00E57253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Cast member, </w:t>
      </w:r>
      <w:r w:rsidRPr="7EC1F3F7">
        <w:rPr>
          <w:i/>
          <w:iCs/>
          <w:sz w:val="22"/>
          <w:szCs w:val="22"/>
        </w:rPr>
        <w:t>Stopping Traffick: The Movement to End Sex Trafficking</w:t>
      </w:r>
      <w:r w:rsidRPr="7EC1F3F7">
        <w:rPr>
          <w:sz w:val="22"/>
          <w:szCs w:val="22"/>
        </w:rPr>
        <w:t xml:space="preserve">, an award-winning documentary on sex trafficking and the movement to stop it. For more details, see </w:t>
      </w:r>
      <w:hyperlink r:id="rId9">
        <w:r w:rsidRPr="7EC1F3F7">
          <w:rPr>
            <w:rStyle w:val="Hyperlink"/>
            <w:sz w:val="22"/>
            <w:szCs w:val="22"/>
          </w:rPr>
          <w:t>http://stoppingtrafficfilm.com/</w:t>
        </w:r>
      </w:hyperlink>
      <w:r w:rsidRPr="7EC1F3F7">
        <w:rPr>
          <w:sz w:val="22"/>
          <w:szCs w:val="22"/>
        </w:rPr>
        <w:t xml:space="preserve">. </w:t>
      </w:r>
    </w:p>
    <w:p w14:paraId="06D04B9C" w14:textId="40DB382E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</w:p>
    <w:p w14:paraId="2DBEAF6B" w14:textId="2B3B1E63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  <w:u w:val="single"/>
        </w:rPr>
      </w:pPr>
      <w:r w:rsidRPr="7EC1F3F7">
        <w:rPr>
          <w:sz w:val="22"/>
          <w:szCs w:val="22"/>
          <w:u w:val="single"/>
        </w:rPr>
        <w:t>Audio interviews</w:t>
      </w:r>
    </w:p>
    <w:p w14:paraId="1494B3AA" w14:textId="1D4B07A1" w:rsidR="00F102D0" w:rsidRDefault="00F102D0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F102D0">
        <w:rPr>
          <w:sz w:val="22"/>
          <w:szCs w:val="22"/>
        </w:rPr>
        <w:t xml:space="preserve">"Bonds of Salvation How Christianity Inspired and Limited American Abolitionism" </w:t>
      </w:r>
      <w:r w:rsidRPr="00F102D0">
        <w:rPr>
          <w:i/>
          <w:iCs/>
          <w:sz w:val="22"/>
          <w:szCs w:val="22"/>
        </w:rPr>
        <w:t>New Books Network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Podcast</w:t>
      </w:r>
      <w:r w:rsidRPr="00F102D0">
        <w:rPr>
          <w:sz w:val="22"/>
          <w:szCs w:val="22"/>
        </w:rPr>
        <w:t xml:space="preserve">, July 2, </w:t>
      </w:r>
      <w:proofErr w:type="gramStart"/>
      <w:r w:rsidRPr="00F102D0"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</w:t>
      </w:r>
      <w:hyperlink r:id="rId10" w:history="1">
        <w:r w:rsidRPr="00BB74CE">
          <w:rPr>
            <w:rStyle w:val="Hyperlink"/>
            <w:sz w:val="22"/>
            <w:szCs w:val="22"/>
          </w:rPr>
          <w:t>https://newbooksnetwork.com/bonds-of-salvation</w:t>
        </w:r>
      </w:hyperlink>
      <w:r>
        <w:rPr>
          <w:sz w:val="22"/>
          <w:szCs w:val="22"/>
        </w:rPr>
        <w:t xml:space="preserve">. </w:t>
      </w:r>
    </w:p>
    <w:p w14:paraId="0003127F" w14:textId="06C02694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“Ben Wright and Joseph Locke on The American Yawp” </w:t>
      </w:r>
      <w:r w:rsidRPr="7EC1F3F7">
        <w:rPr>
          <w:i/>
          <w:iCs/>
          <w:sz w:val="22"/>
          <w:szCs w:val="22"/>
        </w:rPr>
        <w:t xml:space="preserve">American Historical Review Podcast, </w:t>
      </w:r>
      <w:r w:rsidRPr="7EC1F3F7">
        <w:rPr>
          <w:sz w:val="22"/>
          <w:szCs w:val="22"/>
        </w:rPr>
        <w:t xml:space="preserve">November 19, 2019 </w:t>
      </w:r>
      <w:hyperlink r:id="rId11">
        <w:r w:rsidRPr="7EC1F3F7">
          <w:rPr>
            <w:rStyle w:val="Hyperlink"/>
            <w:sz w:val="22"/>
            <w:szCs w:val="22"/>
          </w:rPr>
          <w:t>https://directory.libsyn.com/episode/index/show/ahrinterview/id/12089015</w:t>
        </w:r>
      </w:hyperlink>
      <w:r w:rsidRPr="7EC1F3F7">
        <w:rPr>
          <w:sz w:val="22"/>
          <w:szCs w:val="22"/>
        </w:rPr>
        <w:t xml:space="preserve">. </w:t>
      </w:r>
    </w:p>
    <w:p w14:paraId="72761538" w14:textId="3AAA4432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“Figure It Out and Make It Happen: The American Yawp,” </w:t>
      </w:r>
      <w:r w:rsidRPr="7EC1F3F7">
        <w:rPr>
          <w:i/>
          <w:iCs/>
          <w:sz w:val="22"/>
          <w:szCs w:val="22"/>
        </w:rPr>
        <w:t>Lunch Duty Podcas</w:t>
      </w:r>
      <w:r w:rsidRPr="7EC1F3F7">
        <w:rPr>
          <w:sz w:val="22"/>
          <w:szCs w:val="22"/>
        </w:rPr>
        <w:t xml:space="preserve">t, September 5, 2018 </w:t>
      </w:r>
      <w:hyperlink r:id="rId12">
        <w:r w:rsidRPr="7EC1F3F7">
          <w:rPr>
            <w:rStyle w:val="Hyperlink"/>
            <w:sz w:val="22"/>
            <w:szCs w:val="22"/>
          </w:rPr>
          <w:t>http://www.lunchdutypodcast.com/</w:t>
        </w:r>
      </w:hyperlink>
      <w:r w:rsidRPr="7EC1F3F7">
        <w:rPr>
          <w:sz w:val="22"/>
          <w:szCs w:val="22"/>
        </w:rPr>
        <w:t xml:space="preserve">. </w:t>
      </w:r>
    </w:p>
    <w:p w14:paraId="780C16D1" w14:textId="6CD81C2E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  <w:u w:val="single"/>
        </w:rPr>
      </w:pPr>
    </w:p>
    <w:p w14:paraId="3679840C" w14:textId="62705BE4" w:rsidR="00095527" w:rsidRPr="00F102D0" w:rsidRDefault="7EC1F3F7" w:rsidP="00F102D0">
      <w:pPr>
        <w:pStyle w:val="NormalWeb"/>
        <w:spacing w:before="0" w:beforeAutospacing="0" w:after="0" w:afterAutospacing="0"/>
        <w:ind w:left="360" w:hanging="180"/>
        <w:rPr>
          <w:sz w:val="22"/>
          <w:szCs w:val="22"/>
          <w:u w:val="single"/>
        </w:rPr>
      </w:pPr>
      <w:r w:rsidRPr="7EC1F3F7">
        <w:rPr>
          <w:sz w:val="22"/>
          <w:szCs w:val="22"/>
          <w:u w:val="single"/>
        </w:rPr>
        <w:t>Video interviews</w:t>
      </w:r>
    </w:p>
    <w:p w14:paraId="63591831" w14:textId="528CEE43" w:rsidR="003630ED" w:rsidRDefault="00000000" w:rsidP="003630ED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hyperlink r:id="rId13" w:history="1">
        <w:r w:rsidR="003630ED" w:rsidRPr="00C91BF2">
          <w:rPr>
            <w:rStyle w:val="Hyperlink"/>
            <w:sz w:val="22"/>
            <w:szCs w:val="22"/>
          </w:rPr>
          <w:t xml:space="preserve">Interview with Ben Wright, </w:t>
        </w:r>
        <w:r w:rsidR="003630ED" w:rsidRPr="00C91BF2">
          <w:rPr>
            <w:rStyle w:val="Hyperlink"/>
            <w:i/>
            <w:iCs/>
            <w:sz w:val="22"/>
            <w:szCs w:val="22"/>
          </w:rPr>
          <w:t>“</w:t>
        </w:r>
        <w:r w:rsidR="003630ED" w:rsidRPr="00C91BF2">
          <w:rPr>
            <w:rStyle w:val="Hyperlink"/>
            <w:sz w:val="22"/>
            <w:szCs w:val="22"/>
          </w:rPr>
          <w:t xml:space="preserve">History of </w:t>
        </w:r>
        <w:proofErr w:type="spellStart"/>
        <w:r w:rsidR="003630ED" w:rsidRPr="00C91BF2">
          <w:rPr>
            <w:rStyle w:val="Hyperlink"/>
            <w:sz w:val="22"/>
            <w:szCs w:val="22"/>
          </w:rPr>
          <w:t>Mardis</w:t>
        </w:r>
        <w:proofErr w:type="spellEnd"/>
        <w:r w:rsidR="003630ED" w:rsidRPr="00C91BF2">
          <w:rPr>
            <w:rStyle w:val="Hyperlink"/>
            <w:sz w:val="22"/>
            <w:szCs w:val="22"/>
          </w:rPr>
          <w:t xml:space="preserve"> Gras</w:t>
        </w:r>
      </w:hyperlink>
      <w:r w:rsidR="003630ED" w:rsidRPr="7EC1F3F7">
        <w:rPr>
          <w:sz w:val="22"/>
          <w:szCs w:val="22"/>
        </w:rPr>
        <w:t>,</w:t>
      </w:r>
      <w:r w:rsidR="003630ED">
        <w:rPr>
          <w:sz w:val="22"/>
          <w:szCs w:val="22"/>
        </w:rPr>
        <w:t>”</w:t>
      </w:r>
      <w:r w:rsidR="003630ED" w:rsidRPr="7EC1F3F7">
        <w:rPr>
          <w:sz w:val="22"/>
          <w:szCs w:val="22"/>
        </w:rPr>
        <w:t xml:space="preserve"> </w:t>
      </w:r>
      <w:r w:rsidR="003630ED">
        <w:rPr>
          <w:sz w:val="22"/>
          <w:szCs w:val="22"/>
        </w:rPr>
        <w:t xml:space="preserve">Good Morning Texas, WFAA (February 25, 2020). </w:t>
      </w:r>
    </w:p>
    <w:p w14:paraId="4DC9B43C" w14:textId="7687EBE9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Interview with Ben Wright and Zach Dresser, </w:t>
      </w:r>
      <w:r w:rsidRPr="7EC1F3F7">
        <w:rPr>
          <w:i/>
          <w:iCs/>
          <w:sz w:val="22"/>
          <w:szCs w:val="22"/>
        </w:rPr>
        <w:t>The Civil War Monitor</w:t>
      </w:r>
      <w:r w:rsidRPr="7EC1F3F7">
        <w:rPr>
          <w:sz w:val="22"/>
          <w:szCs w:val="22"/>
        </w:rPr>
        <w:t xml:space="preserve">, Behind the Lines Video Series, (September 20, 2013) </w:t>
      </w:r>
      <w:hyperlink r:id="rId14">
        <w:r w:rsidRPr="7EC1F3F7">
          <w:rPr>
            <w:rStyle w:val="Hyperlink"/>
            <w:sz w:val="22"/>
            <w:szCs w:val="22"/>
          </w:rPr>
          <w:t>http://www.civilwarmonitor.com/behind-the-lines/an-interview-with-ben-wright-and-zach-dresser</w:t>
        </w:r>
      </w:hyperlink>
    </w:p>
    <w:p w14:paraId="46840484" w14:textId="6B7314F1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</w:p>
    <w:p w14:paraId="73A71479" w14:textId="0ABDA88E" w:rsidR="7EC1F3F7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  <w:u w:val="single"/>
        </w:rPr>
      </w:pPr>
      <w:r w:rsidRPr="7EC1F3F7">
        <w:rPr>
          <w:sz w:val="22"/>
          <w:szCs w:val="22"/>
          <w:u w:val="single"/>
        </w:rPr>
        <w:t>Print interviews</w:t>
      </w:r>
    </w:p>
    <w:p w14:paraId="23161590" w14:textId="519E5779" w:rsidR="00AA7947" w:rsidRPr="00C90B72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 Scott </w:t>
      </w:r>
      <w:proofErr w:type="spellStart"/>
      <w:r w:rsidRPr="7EC1F3F7">
        <w:rPr>
          <w:sz w:val="22"/>
          <w:szCs w:val="22"/>
        </w:rPr>
        <w:t>McLemee</w:t>
      </w:r>
      <w:proofErr w:type="spellEnd"/>
      <w:r w:rsidRPr="7EC1F3F7">
        <w:rPr>
          <w:sz w:val="22"/>
          <w:szCs w:val="22"/>
        </w:rPr>
        <w:t xml:space="preserve">, “Free American History!” </w:t>
      </w:r>
      <w:r w:rsidRPr="7EC1F3F7">
        <w:rPr>
          <w:i/>
          <w:iCs/>
          <w:sz w:val="22"/>
          <w:szCs w:val="22"/>
        </w:rPr>
        <w:t>Inside Higher Ed</w:t>
      </w:r>
      <w:r w:rsidRPr="7EC1F3F7">
        <w:rPr>
          <w:sz w:val="22"/>
          <w:szCs w:val="22"/>
        </w:rPr>
        <w:t xml:space="preserve">  (March 11, 2015) </w:t>
      </w:r>
      <w:hyperlink r:id="rId15">
        <w:r w:rsidRPr="7EC1F3F7">
          <w:rPr>
            <w:color w:val="0000FF"/>
            <w:sz w:val="22"/>
            <w:szCs w:val="22"/>
            <w:u w:val="single"/>
          </w:rPr>
          <w:t>https://www.insidehighered.com/views/2015/03/11/interview-editors-american-yawp-free-history-textbook-published-online</w:t>
        </w:r>
      </w:hyperlink>
    </w:p>
    <w:p w14:paraId="49550C94" w14:textId="57D70CD2" w:rsidR="00E57253" w:rsidRPr="00C90B72" w:rsidRDefault="7EC1F3F7" w:rsidP="7EC1F3F7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7EC1F3F7">
        <w:rPr>
          <w:sz w:val="22"/>
          <w:szCs w:val="22"/>
        </w:rPr>
        <w:t xml:space="preserve">Interview with Rachel Beltzhoover and M. Omar Siddiqi, </w:t>
      </w:r>
      <w:r w:rsidRPr="7EC1F3F7">
        <w:rPr>
          <w:i/>
          <w:iCs/>
          <w:sz w:val="22"/>
          <w:szCs w:val="22"/>
        </w:rPr>
        <w:t>The American Historian</w:t>
      </w:r>
      <w:r w:rsidRPr="7EC1F3F7">
        <w:rPr>
          <w:sz w:val="22"/>
          <w:szCs w:val="22"/>
        </w:rPr>
        <w:t xml:space="preserve"> (February 2015) </w:t>
      </w:r>
      <w:hyperlink r:id="rId16">
        <w:r w:rsidRPr="7EC1F3F7">
          <w:rPr>
            <w:rStyle w:val="Hyperlink"/>
            <w:sz w:val="22"/>
            <w:szCs w:val="22"/>
          </w:rPr>
          <w:t>http://tah.oah.org/content/conversation-ben-wright/</w:t>
        </w:r>
      </w:hyperlink>
    </w:p>
    <w:p w14:paraId="385416AD" w14:textId="1986C740" w:rsidR="00BF21E2" w:rsidRPr="00C90B72" w:rsidRDefault="00BF21E2" w:rsidP="00BF21E2">
      <w:pPr>
        <w:pStyle w:val="NormalWeb"/>
        <w:spacing w:before="0" w:beforeAutospacing="0" w:after="0" w:afterAutospacing="0"/>
        <w:ind w:left="360" w:hanging="180"/>
        <w:rPr>
          <w:bCs/>
          <w:sz w:val="22"/>
          <w:szCs w:val="22"/>
        </w:rPr>
      </w:pPr>
      <w:r w:rsidRPr="00C90B72">
        <w:rPr>
          <w:bCs/>
          <w:sz w:val="22"/>
          <w:szCs w:val="22"/>
        </w:rPr>
        <w:t>Print interview</w:t>
      </w:r>
      <w:r w:rsidR="00AA7947" w:rsidRPr="00C90B72">
        <w:rPr>
          <w:bCs/>
          <w:sz w:val="22"/>
          <w:szCs w:val="22"/>
        </w:rPr>
        <w:t xml:space="preserve"> with Paul Putz</w:t>
      </w:r>
      <w:r w:rsidRPr="00C90B72">
        <w:rPr>
          <w:b/>
          <w:bCs/>
          <w:sz w:val="22"/>
          <w:szCs w:val="22"/>
        </w:rPr>
        <w:t>, “</w:t>
      </w:r>
      <w:hyperlink r:id="rId17" w:history="1">
        <w:r w:rsidRPr="00C90B72">
          <w:rPr>
            <w:sz w:val="22"/>
            <w:szCs w:val="22"/>
          </w:rPr>
          <w:t>Apocalypse and the Millennium in the American Civil War Era: An Interview with the Editors</w:t>
        </w:r>
      </w:hyperlink>
      <w:r w:rsidRPr="00C90B72">
        <w:rPr>
          <w:bCs/>
          <w:sz w:val="22"/>
          <w:szCs w:val="22"/>
        </w:rPr>
        <w:t xml:space="preserve">: Religion in American History Blog (September 20, 2013) </w:t>
      </w:r>
      <w:hyperlink r:id="rId18" w:history="1">
        <w:r w:rsidRPr="00C90B72">
          <w:rPr>
            <w:rStyle w:val="Hyperlink"/>
            <w:bCs/>
            <w:sz w:val="22"/>
            <w:szCs w:val="22"/>
          </w:rPr>
          <w:t>http://usreligion.blogspot.com/2013/09/apocalypse-and-millennium-in-american.html</w:t>
        </w:r>
      </w:hyperlink>
    </w:p>
    <w:p w14:paraId="16A6514F" w14:textId="77777777" w:rsidR="00DB4227" w:rsidRPr="0029278F" w:rsidRDefault="00DB4227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581EBCDF" w14:textId="6446ADA9" w:rsidR="00DB4227" w:rsidRPr="0029278F" w:rsidRDefault="00DB4227" w:rsidP="00DB4227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29278F">
        <w:rPr>
          <w:b/>
          <w:bCs/>
          <w:sz w:val="22"/>
          <w:szCs w:val="22"/>
        </w:rPr>
        <w:t xml:space="preserve">Academic </w:t>
      </w:r>
      <w:r w:rsidR="0029278F">
        <w:rPr>
          <w:b/>
          <w:bCs/>
          <w:sz w:val="22"/>
          <w:szCs w:val="22"/>
        </w:rPr>
        <w:t xml:space="preserve">digital humanities </w:t>
      </w:r>
      <w:r w:rsidRPr="0029278F">
        <w:rPr>
          <w:b/>
          <w:bCs/>
          <w:sz w:val="22"/>
          <w:szCs w:val="22"/>
        </w:rPr>
        <w:t xml:space="preserve">consulting: </w:t>
      </w:r>
    </w:p>
    <w:p w14:paraId="01D320E7" w14:textId="23306723" w:rsidR="00DB4227" w:rsidRPr="0029278F" w:rsidRDefault="00DB4227" w:rsidP="00DB4227">
      <w:pPr>
        <w:shd w:val="clear" w:color="auto" w:fill="FFFFFF"/>
        <w:ind w:left="540" w:hanging="360"/>
        <w:rPr>
          <w:rFonts w:asciiTheme="majorBidi" w:hAnsiTheme="majorBidi" w:cstheme="majorBidi"/>
          <w:sz w:val="22"/>
          <w:szCs w:val="22"/>
        </w:rPr>
      </w:pPr>
      <w:r w:rsidRPr="0029278F">
        <w:rPr>
          <w:rFonts w:asciiTheme="majorBidi" w:hAnsiTheme="majorBidi" w:cstheme="majorBidi"/>
          <w:sz w:val="22"/>
          <w:szCs w:val="22"/>
        </w:rPr>
        <w:t xml:space="preserve">Advisory Board Member, </w:t>
      </w:r>
      <w:r w:rsidRPr="0029278F">
        <w:rPr>
          <w:rFonts w:asciiTheme="majorBidi" w:hAnsiTheme="majorBidi" w:cstheme="majorBidi"/>
          <w:i/>
          <w:iCs/>
          <w:sz w:val="22"/>
          <w:szCs w:val="22"/>
        </w:rPr>
        <w:t>Literature in Context</w:t>
      </w:r>
      <w:r w:rsidRPr="0029278F">
        <w:rPr>
          <w:rFonts w:asciiTheme="majorBidi" w:hAnsiTheme="majorBidi" w:cstheme="majorBidi"/>
          <w:sz w:val="22"/>
          <w:szCs w:val="22"/>
        </w:rPr>
        <w:t>, a digital humanities project led by Dr. John O’Brien at the University of Virginia</w:t>
      </w:r>
    </w:p>
    <w:p w14:paraId="1BA1DCDE" w14:textId="77777777" w:rsidR="00DB4227" w:rsidRPr="0029278F" w:rsidRDefault="00DB4227" w:rsidP="00DB4227">
      <w:pPr>
        <w:shd w:val="clear" w:color="auto" w:fill="FFFFFF"/>
        <w:ind w:left="540" w:hanging="360"/>
        <w:rPr>
          <w:rFonts w:asciiTheme="majorBidi" w:hAnsiTheme="majorBidi" w:cstheme="majorBidi"/>
          <w:sz w:val="22"/>
          <w:szCs w:val="22"/>
        </w:rPr>
      </w:pPr>
      <w:r w:rsidRPr="0029278F">
        <w:rPr>
          <w:rFonts w:asciiTheme="majorBidi" w:hAnsiTheme="majorBidi" w:cstheme="majorBidi"/>
          <w:sz w:val="22"/>
          <w:szCs w:val="22"/>
        </w:rPr>
        <w:lastRenderedPageBreak/>
        <w:t xml:space="preserve">Digital Humanities Consultant, </w:t>
      </w:r>
      <w:r w:rsidRPr="0029278F">
        <w:rPr>
          <w:rFonts w:asciiTheme="majorBidi" w:hAnsiTheme="majorBidi" w:cstheme="majorBidi"/>
          <w:i/>
          <w:iCs/>
          <w:sz w:val="22"/>
          <w:szCs w:val="22"/>
        </w:rPr>
        <w:t xml:space="preserve">Thomas Paine Archives, </w:t>
      </w:r>
      <w:r w:rsidRPr="0029278F">
        <w:rPr>
          <w:rFonts w:asciiTheme="majorBidi" w:hAnsiTheme="majorBidi" w:cstheme="majorBidi"/>
          <w:sz w:val="22"/>
          <w:szCs w:val="22"/>
        </w:rPr>
        <w:t>a digitization project sponsored by the Thomas Paine Institute at Iona College</w:t>
      </w:r>
    </w:p>
    <w:p w14:paraId="3AB44B26" w14:textId="73A6478C" w:rsidR="00DB4227" w:rsidRDefault="00DB4227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09A810BD" w14:textId="2F277214" w:rsidR="0043271F" w:rsidRPr="0029278F" w:rsidRDefault="0043271F" w:rsidP="0043271F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Board Membership</w:t>
      </w:r>
      <w:r w:rsidRPr="0029278F">
        <w:rPr>
          <w:b/>
          <w:bCs/>
          <w:sz w:val="22"/>
          <w:szCs w:val="22"/>
        </w:rPr>
        <w:t xml:space="preserve">: </w:t>
      </w:r>
    </w:p>
    <w:p w14:paraId="366A4EDA" w14:textId="0F6B4FB8" w:rsidR="0043271F" w:rsidRPr="00C90B72" w:rsidRDefault="0043271F" w:rsidP="0043271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Historians Against Slavery, Board Member,</w:t>
      </w:r>
      <w:r w:rsidRPr="00C90B72">
        <w:rPr>
          <w:sz w:val="22"/>
          <w:szCs w:val="22"/>
        </w:rPr>
        <w:t xml:space="preserve"> </w:t>
      </w:r>
      <w:r>
        <w:rPr>
          <w:sz w:val="22"/>
          <w:szCs w:val="22"/>
        </w:rPr>
        <w:t>2018-</w:t>
      </w:r>
      <w:r w:rsidR="00E575AB">
        <w:rPr>
          <w:sz w:val="22"/>
          <w:szCs w:val="22"/>
        </w:rPr>
        <w:t>2022</w:t>
      </w:r>
    </w:p>
    <w:p w14:paraId="2B2D93B7" w14:textId="0C70F637" w:rsidR="0043271F" w:rsidRPr="00C90B72" w:rsidRDefault="0043271F" w:rsidP="0043271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>
        <w:rPr>
          <w:sz w:val="22"/>
          <w:szCs w:val="22"/>
        </w:rPr>
        <w:t>Children at Risk, Children at Risk Institute Board Member,</w:t>
      </w:r>
      <w:r w:rsidRPr="00C90B72">
        <w:rPr>
          <w:sz w:val="22"/>
          <w:szCs w:val="22"/>
        </w:rPr>
        <w:t xml:space="preserve"> </w:t>
      </w:r>
      <w:r>
        <w:rPr>
          <w:sz w:val="22"/>
          <w:szCs w:val="22"/>
        </w:rPr>
        <w:t>2017-present</w:t>
      </w:r>
    </w:p>
    <w:p w14:paraId="787F6A47" w14:textId="0D82500A" w:rsidR="0043271F" w:rsidRDefault="0043271F" w:rsidP="00E46A66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23DC9602" w14:textId="77777777" w:rsidR="0027703C" w:rsidRPr="00C90B72" w:rsidRDefault="0027703C" w:rsidP="00E46A6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90B72">
        <w:rPr>
          <w:rStyle w:val="Strong"/>
          <w:sz w:val="22"/>
          <w:szCs w:val="22"/>
        </w:rPr>
        <w:t>Professional Experience:</w:t>
      </w:r>
    </w:p>
    <w:p w14:paraId="06E280E6" w14:textId="51DCBBA3" w:rsidR="00BF21E2" w:rsidRPr="00C90B72" w:rsidRDefault="00BF21E2" w:rsidP="0029278F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Digital media consultant, Histo</w:t>
      </w:r>
      <w:r w:rsidR="008B3250" w:rsidRPr="00C90B72">
        <w:rPr>
          <w:sz w:val="22"/>
          <w:szCs w:val="22"/>
        </w:rPr>
        <w:t>rians Against Slavery; Fall 2013</w:t>
      </w:r>
      <w:r w:rsidRPr="00C90B72">
        <w:rPr>
          <w:sz w:val="22"/>
          <w:szCs w:val="22"/>
        </w:rPr>
        <w:t>-</w:t>
      </w:r>
      <w:r w:rsidR="0029278F">
        <w:rPr>
          <w:sz w:val="22"/>
          <w:szCs w:val="22"/>
        </w:rPr>
        <w:t>2016</w:t>
      </w:r>
    </w:p>
    <w:p w14:paraId="6073967A" w14:textId="6F30C512" w:rsidR="0027703C" w:rsidRPr="00C90B72" w:rsidRDefault="00BF21E2" w:rsidP="00C97E4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Editorial a</w:t>
      </w:r>
      <w:r w:rsidR="0027703C" w:rsidRPr="00C90B72">
        <w:rPr>
          <w:sz w:val="22"/>
          <w:szCs w:val="22"/>
        </w:rPr>
        <w:t xml:space="preserve">ssistant, </w:t>
      </w:r>
      <w:r w:rsidR="0027703C" w:rsidRPr="00C90B72">
        <w:rPr>
          <w:i/>
          <w:sz w:val="22"/>
          <w:szCs w:val="22"/>
        </w:rPr>
        <w:t>The Journal of Philosophy</w:t>
      </w:r>
      <w:r w:rsidR="0027703C" w:rsidRPr="00C90B72">
        <w:rPr>
          <w:sz w:val="22"/>
          <w:szCs w:val="22"/>
        </w:rPr>
        <w:t xml:space="preserve">, Columbia University New York, NY; Fall 2006-2008, 2010-2011   </w:t>
      </w:r>
      <w:r w:rsidR="0027703C" w:rsidRPr="00C90B72">
        <w:rPr>
          <w:sz w:val="22"/>
          <w:szCs w:val="22"/>
        </w:rPr>
        <w:tab/>
      </w:r>
      <w:r w:rsidR="0027703C" w:rsidRPr="00C90B72">
        <w:rPr>
          <w:sz w:val="22"/>
          <w:szCs w:val="22"/>
        </w:rPr>
        <w:tab/>
      </w:r>
    </w:p>
    <w:p w14:paraId="4D60B8A9" w14:textId="09F6F089" w:rsidR="0027703C" w:rsidRPr="00C90B72" w:rsidRDefault="00BF21E2" w:rsidP="00C97E4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Research a</w:t>
      </w:r>
      <w:r w:rsidR="0027703C" w:rsidRPr="00C90B72">
        <w:rPr>
          <w:sz w:val="22"/>
          <w:szCs w:val="22"/>
        </w:rPr>
        <w:t>ssistant, Rice University History Department, Houston, TX; 2008- 2010</w:t>
      </w:r>
    </w:p>
    <w:p w14:paraId="12990C48" w14:textId="1A9DB0E2" w:rsidR="00765926" w:rsidRPr="00C90B72" w:rsidRDefault="0027703C" w:rsidP="00C97E4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Professional Development Seminar Coordinator, Rice University History Department 2009- 2010</w:t>
      </w:r>
    </w:p>
    <w:p w14:paraId="1478D451" w14:textId="17BDB8E6" w:rsidR="0027703C" w:rsidRPr="00C90B72" w:rsidRDefault="00BF21E2" w:rsidP="00C97E4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Research a</w:t>
      </w:r>
      <w:r w:rsidR="0027703C" w:rsidRPr="00C90B72">
        <w:rPr>
          <w:sz w:val="22"/>
          <w:szCs w:val="22"/>
        </w:rPr>
        <w:t>ssistant, Columbia University Oral History Research Office, New York, NY; 2006- 2008</w:t>
      </w:r>
    </w:p>
    <w:p w14:paraId="7A75D6B4" w14:textId="0800575F" w:rsidR="00765926" w:rsidRPr="00C90B72" w:rsidRDefault="00BF21E2" w:rsidP="00C97E4E">
      <w:pPr>
        <w:pStyle w:val="NormalWeb"/>
        <w:spacing w:before="0" w:beforeAutospacing="0" w:after="0" w:afterAutospacing="0"/>
        <w:ind w:left="360" w:hanging="180"/>
        <w:rPr>
          <w:sz w:val="22"/>
          <w:szCs w:val="22"/>
        </w:rPr>
      </w:pPr>
      <w:r w:rsidRPr="00C90B72">
        <w:rPr>
          <w:sz w:val="22"/>
          <w:szCs w:val="22"/>
        </w:rPr>
        <w:t>Oral history c</w:t>
      </w:r>
      <w:r w:rsidR="0027703C" w:rsidRPr="00C90B72">
        <w:rPr>
          <w:sz w:val="22"/>
          <w:szCs w:val="22"/>
        </w:rPr>
        <w:t>onsultant, The Narrative Trust, New York, NY; 2008-2009</w:t>
      </w:r>
    </w:p>
    <w:p w14:paraId="15BAA8D6" w14:textId="5BB69F0B" w:rsidR="0027703C" w:rsidRPr="00C90B72" w:rsidRDefault="00BF21E2" w:rsidP="00C97E4E">
      <w:pPr>
        <w:pStyle w:val="NormalWeb"/>
        <w:spacing w:before="0" w:beforeAutospacing="0" w:after="0" w:afterAutospacing="0"/>
        <w:ind w:left="360" w:hanging="180"/>
      </w:pPr>
      <w:r w:rsidRPr="00C90B72">
        <w:rPr>
          <w:sz w:val="22"/>
          <w:szCs w:val="22"/>
        </w:rPr>
        <w:t>Oral history c</w:t>
      </w:r>
      <w:r w:rsidR="0027703C" w:rsidRPr="00C90B72">
        <w:rPr>
          <w:sz w:val="22"/>
          <w:szCs w:val="22"/>
        </w:rPr>
        <w:t>onsultant, The Apollo Theater Foundation, New York, NY; 2008</w:t>
      </w:r>
    </w:p>
    <w:p w14:paraId="4BD50DF9" w14:textId="77777777" w:rsidR="00DB4227" w:rsidRPr="00C90B72" w:rsidRDefault="00DB4227" w:rsidP="00DB4227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51EBBEE4" w14:textId="77777777" w:rsidR="0027703C" w:rsidRPr="00C90B72" w:rsidRDefault="0027703C" w:rsidP="00E46A66">
      <w:pPr>
        <w:pStyle w:val="NormalWeb"/>
        <w:spacing w:before="0" w:beforeAutospacing="0" w:after="0" w:afterAutospacing="0"/>
        <w:ind w:left="144" w:hanging="144"/>
        <w:rPr>
          <w:sz w:val="22"/>
          <w:szCs w:val="22"/>
        </w:rPr>
      </w:pPr>
      <w:r w:rsidRPr="00C90B72">
        <w:rPr>
          <w:rStyle w:val="Strong"/>
          <w:sz w:val="22"/>
          <w:szCs w:val="22"/>
        </w:rPr>
        <w:t>Professional Memberships</w:t>
      </w:r>
    </w:p>
    <w:p w14:paraId="5C071D79" w14:textId="77777777" w:rsidR="0027703C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American Historical Association</w:t>
      </w:r>
    </w:p>
    <w:p w14:paraId="18029356" w14:textId="77777777" w:rsidR="0027703C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Organization of American Historians</w:t>
      </w:r>
    </w:p>
    <w:p w14:paraId="35DAFEB1" w14:textId="77777777" w:rsidR="0027703C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American Society for Church History</w:t>
      </w:r>
    </w:p>
    <w:p w14:paraId="2D69ABD6" w14:textId="77777777" w:rsidR="0027703C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Southern Historical Association</w:t>
      </w:r>
    </w:p>
    <w:p w14:paraId="49F1FAEC" w14:textId="77777777" w:rsidR="0027703C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American Society for Eighteenth Century Studies</w:t>
      </w:r>
    </w:p>
    <w:p w14:paraId="633402D4" w14:textId="77777777" w:rsidR="001A089A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Society of Historians of the Early American Republic</w:t>
      </w:r>
    </w:p>
    <w:p w14:paraId="5D5D69B6" w14:textId="77777777" w:rsidR="001A089A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Conference on Faith and History</w:t>
      </w:r>
    </w:p>
    <w:p w14:paraId="63AD5E21" w14:textId="77777777" w:rsidR="0027703C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Historians Against Slavery</w:t>
      </w:r>
    </w:p>
    <w:p w14:paraId="0F324955" w14:textId="40C2A570" w:rsidR="0029278F" w:rsidRPr="00C90B72" w:rsidRDefault="7EC1F3F7" w:rsidP="00AE3EFF">
      <w:pPr>
        <w:pStyle w:val="NormalWeb"/>
        <w:tabs>
          <w:tab w:val="left" w:pos="5925"/>
        </w:tabs>
        <w:spacing w:before="0" w:beforeAutospacing="0" w:after="0" w:afterAutospacing="0"/>
        <w:ind w:left="324" w:hanging="180"/>
        <w:rPr>
          <w:sz w:val="22"/>
          <w:szCs w:val="22"/>
        </w:rPr>
      </w:pPr>
      <w:r w:rsidRPr="7EC1F3F7">
        <w:rPr>
          <w:sz w:val="22"/>
          <w:szCs w:val="22"/>
        </w:rPr>
        <w:t>Society for U.S. Intellectual History</w:t>
      </w:r>
    </w:p>
    <w:p w14:paraId="0D01113A" w14:textId="77777777" w:rsidR="00E100EE" w:rsidRPr="00C90B72" w:rsidRDefault="00E100EE" w:rsidP="00E46A66">
      <w:pPr>
        <w:rPr>
          <w:rFonts w:ascii="Times New Roman" w:hAnsi="Times New Roman" w:cs="Times New Roman"/>
          <w:sz w:val="22"/>
          <w:szCs w:val="22"/>
        </w:rPr>
      </w:pPr>
    </w:p>
    <w:sectPr w:rsidR="00E100EE" w:rsidRPr="00C90B72" w:rsidSect="0027703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76E82"/>
    <w:multiLevelType w:val="hybridMultilevel"/>
    <w:tmpl w:val="13DC2D28"/>
    <w:lvl w:ilvl="0" w:tplc="390CE3C8"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155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3C"/>
    <w:rsid w:val="00037C9F"/>
    <w:rsid w:val="00065F09"/>
    <w:rsid w:val="000723EE"/>
    <w:rsid w:val="00095527"/>
    <w:rsid w:val="000E43F1"/>
    <w:rsid w:val="00104BBD"/>
    <w:rsid w:val="001139EF"/>
    <w:rsid w:val="001464FF"/>
    <w:rsid w:val="00164831"/>
    <w:rsid w:val="00165EE3"/>
    <w:rsid w:val="00182BEE"/>
    <w:rsid w:val="001A089A"/>
    <w:rsid w:val="001A233C"/>
    <w:rsid w:val="001A3CBE"/>
    <w:rsid w:val="001B3878"/>
    <w:rsid w:val="001D3189"/>
    <w:rsid w:val="001E1F7C"/>
    <w:rsid w:val="001F14D1"/>
    <w:rsid w:val="002164D3"/>
    <w:rsid w:val="002203C7"/>
    <w:rsid w:val="00227139"/>
    <w:rsid w:val="0025074D"/>
    <w:rsid w:val="00267AD6"/>
    <w:rsid w:val="0027703C"/>
    <w:rsid w:val="0029278F"/>
    <w:rsid w:val="002C73B5"/>
    <w:rsid w:val="002D5AC7"/>
    <w:rsid w:val="002E62A0"/>
    <w:rsid w:val="002E70E9"/>
    <w:rsid w:val="00322888"/>
    <w:rsid w:val="003459B4"/>
    <w:rsid w:val="003530EE"/>
    <w:rsid w:val="003630ED"/>
    <w:rsid w:val="003774D5"/>
    <w:rsid w:val="00382A2A"/>
    <w:rsid w:val="003B3445"/>
    <w:rsid w:val="00410ACA"/>
    <w:rsid w:val="0043271F"/>
    <w:rsid w:val="00450808"/>
    <w:rsid w:val="00485589"/>
    <w:rsid w:val="004C6AA8"/>
    <w:rsid w:val="004E793E"/>
    <w:rsid w:val="004F13AE"/>
    <w:rsid w:val="0051663A"/>
    <w:rsid w:val="00544E84"/>
    <w:rsid w:val="005A632C"/>
    <w:rsid w:val="005B390C"/>
    <w:rsid w:val="005E32DA"/>
    <w:rsid w:val="005F387F"/>
    <w:rsid w:val="005F3C38"/>
    <w:rsid w:val="0061630F"/>
    <w:rsid w:val="0069461F"/>
    <w:rsid w:val="006B0D68"/>
    <w:rsid w:val="006B4D20"/>
    <w:rsid w:val="006B5450"/>
    <w:rsid w:val="006D5314"/>
    <w:rsid w:val="0070610C"/>
    <w:rsid w:val="007203AA"/>
    <w:rsid w:val="00732CD4"/>
    <w:rsid w:val="00765926"/>
    <w:rsid w:val="00783F7F"/>
    <w:rsid w:val="00791C46"/>
    <w:rsid w:val="00793613"/>
    <w:rsid w:val="007C3B1D"/>
    <w:rsid w:val="007E04F0"/>
    <w:rsid w:val="007F705D"/>
    <w:rsid w:val="008101D3"/>
    <w:rsid w:val="00861309"/>
    <w:rsid w:val="00873035"/>
    <w:rsid w:val="00881982"/>
    <w:rsid w:val="008B3250"/>
    <w:rsid w:val="009265E3"/>
    <w:rsid w:val="00941B73"/>
    <w:rsid w:val="009620DF"/>
    <w:rsid w:val="00987495"/>
    <w:rsid w:val="009A7AC1"/>
    <w:rsid w:val="009C1753"/>
    <w:rsid w:val="009D5A6F"/>
    <w:rsid w:val="00A07305"/>
    <w:rsid w:val="00A26CF7"/>
    <w:rsid w:val="00A46FD5"/>
    <w:rsid w:val="00A513B0"/>
    <w:rsid w:val="00A5687C"/>
    <w:rsid w:val="00A927E8"/>
    <w:rsid w:val="00AA7947"/>
    <w:rsid w:val="00AE3EFF"/>
    <w:rsid w:val="00AE46C9"/>
    <w:rsid w:val="00AF2634"/>
    <w:rsid w:val="00B13583"/>
    <w:rsid w:val="00B30114"/>
    <w:rsid w:val="00B841A0"/>
    <w:rsid w:val="00B91703"/>
    <w:rsid w:val="00B94C76"/>
    <w:rsid w:val="00BA7717"/>
    <w:rsid w:val="00BF21E2"/>
    <w:rsid w:val="00BF6CAA"/>
    <w:rsid w:val="00C003D8"/>
    <w:rsid w:val="00C1453F"/>
    <w:rsid w:val="00C262CE"/>
    <w:rsid w:val="00C37088"/>
    <w:rsid w:val="00C42B52"/>
    <w:rsid w:val="00C44D4C"/>
    <w:rsid w:val="00C85DC3"/>
    <w:rsid w:val="00C87FA4"/>
    <w:rsid w:val="00C90B72"/>
    <w:rsid w:val="00C91BF2"/>
    <w:rsid w:val="00C94CEF"/>
    <w:rsid w:val="00C97E4E"/>
    <w:rsid w:val="00D51474"/>
    <w:rsid w:val="00DB4227"/>
    <w:rsid w:val="00DC68B4"/>
    <w:rsid w:val="00DD365D"/>
    <w:rsid w:val="00DF6D5A"/>
    <w:rsid w:val="00E100EE"/>
    <w:rsid w:val="00E2236B"/>
    <w:rsid w:val="00E23209"/>
    <w:rsid w:val="00E42B45"/>
    <w:rsid w:val="00E46A66"/>
    <w:rsid w:val="00E57253"/>
    <w:rsid w:val="00E575AB"/>
    <w:rsid w:val="00E76C87"/>
    <w:rsid w:val="00E77A18"/>
    <w:rsid w:val="00EA3B30"/>
    <w:rsid w:val="00EF20C2"/>
    <w:rsid w:val="00EF6CD3"/>
    <w:rsid w:val="00EF723D"/>
    <w:rsid w:val="00F102D0"/>
    <w:rsid w:val="00F15C84"/>
    <w:rsid w:val="00F30168"/>
    <w:rsid w:val="00F34C9B"/>
    <w:rsid w:val="00F45E79"/>
    <w:rsid w:val="00F55E31"/>
    <w:rsid w:val="00F76876"/>
    <w:rsid w:val="00F82F44"/>
    <w:rsid w:val="00FA33BF"/>
    <w:rsid w:val="00FC2C88"/>
    <w:rsid w:val="00FE0BF7"/>
    <w:rsid w:val="00FF75F4"/>
    <w:rsid w:val="5332285C"/>
    <w:rsid w:val="565BC592"/>
    <w:rsid w:val="62950C7E"/>
    <w:rsid w:val="7EC1F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2D9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21E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703C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styleId="Strong">
    <w:name w:val="Strong"/>
    <w:qFormat/>
    <w:rsid w:val="0027703C"/>
    <w:rPr>
      <w:b/>
      <w:bCs/>
    </w:rPr>
  </w:style>
  <w:style w:type="character" w:styleId="Hyperlink">
    <w:name w:val="Hyperlink"/>
    <w:rsid w:val="0027703C"/>
    <w:rPr>
      <w:color w:val="0000FF"/>
      <w:u w:val="single"/>
    </w:rPr>
  </w:style>
  <w:style w:type="character" w:customStyle="1" w:styleId="il">
    <w:name w:val="il"/>
    <w:basedOn w:val="DefaultParagraphFont"/>
    <w:rsid w:val="00E46A66"/>
  </w:style>
  <w:style w:type="character" w:customStyle="1" w:styleId="apple-converted-space">
    <w:name w:val="apple-converted-space"/>
    <w:basedOn w:val="DefaultParagraphFont"/>
    <w:rsid w:val="00E46A66"/>
  </w:style>
  <w:style w:type="character" w:customStyle="1" w:styleId="Heading3Char">
    <w:name w:val="Heading 3 Char"/>
    <w:basedOn w:val="DefaultParagraphFont"/>
    <w:link w:val="Heading3"/>
    <w:uiPriority w:val="9"/>
    <w:rsid w:val="00BF21E2"/>
    <w:rPr>
      <w:rFonts w:ascii="Times" w:hAnsi="Times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rsid w:val="00E76C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ED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6C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75AB"/>
    <w:pPr>
      <w:ind w:left="720"/>
      <w:contextualSpacing/>
    </w:pPr>
  </w:style>
  <w:style w:type="paragraph" w:styleId="NoSpacing">
    <w:name w:val="No Spacing"/>
    <w:uiPriority w:val="1"/>
    <w:qFormat/>
    <w:rsid w:val="00C42B5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283446"/>
                <w:bottom w:val="none" w:sz="0" w:space="0" w:color="auto"/>
                <w:right w:val="single" w:sz="48" w:space="0" w:color="283446"/>
              </w:divBdr>
              <w:divsChild>
                <w:div w:id="3806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5767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83446"/>
            <w:bottom w:val="none" w:sz="0" w:space="0" w:color="auto"/>
            <w:right w:val="single" w:sz="36" w:space="0" w:color="283446"/>
          </w:divBdr>
          <w:divsChild>
            <w:div w:id="14486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28344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7H53L5CW" TargetMode="External"/><Relationship Id="rId13" Type="http://schemas.openxmlformats.org/officeDocument/2006/relationships/hyperlink" Target="https://www.wfaa.com/article/entertainment/television/programs/good-morning-texas/mardi-gras-history/287-70bd8b2d-d4ab-48a4-a589-5c7034b9a8e1" TargetMode="External"/><Relationship Id="rId18" Type="http://schemas.openxmlformats.org/officeDocument/2006/relationships/hyperlink" Target="http://usreligion.blogspot.com/2013/09/apocalypse-and-millennium-in-americ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oftheend.wordpress.com" TargetMode="External"/><Relationship Id="rId12" Type="http://schemas.openxmlformats.org/officeDocument/2006/relationships/hyperlink" Target="http://www.lunchdutypodcast.com/" TargetMode="External"/><Relationship Id="rId17" Type="http://schemas.openxmlformats.org/officeDocument/2006/relationships/hyperlink" Target="http://usreligion.blogspot.com/2013/09/apocalypse-and-millennium-in-americ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ah.oah.org/content/conversation-ben-wrigh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iseandfallofslavery.wordpress.com" TargetMode="External"/><Relationship Id="rId11" Type="http://schemas.openxmlformats.org/officeDocument/2006/relationships/hyperlink" Target="https://directory.libsyn.com/episode/index/show/ahrinterview/id/12089015" TargetMode="External"/><Relationship Id="rId5" Type="http://schemas.openxmlformats.org/officeDocument/2006/relationships/hyperlink" Target="http://www.americanyawp.com" TargetMode="External"/><Relationship Id="rId15" Type="http://schemas.openxmlformats.org/officeDocument/2006/relationships/hyperlink" Target="https://www.insidehighered.com/views/2015/03/11/interview-editors-american-yawp-free-history-textbook-published-online" TargetMode="External"/><Relationship Id="rId10" Type="http://schemas.openxmlformats.org/officeDocument/2006/relationships/hyperlink" Target="https://newbooksnetwork.com/bonds-of-salv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oppingtrafficfilm.com/" TargetMode="External"/><Relationship Id="rId14" Type="http://schemas.openxmlformats.org/officeDocument/2006/relationships/hyperlink" Target="http://www.civilwarmonitor.com/behind-the-lines/an-interview-with-ben-wright-and-zach-dres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 Wright</cp:lastModifiedBy>
  <cp:revision>35</cp:revision>
  <cp:lastPrinted>2017-04-19T20:21:00Z</cp:lastPrinted>
  <dcterms:created xsi:type="dcterms:W3CDTF">2020-02-07T15:21:00Z</dcterms:created>
  <dcterms:modified xsi:type="dcterms:W3CDTF">2024-09-10T17:19:00Z</dcterms:modified>
</cp:coreProperties>
</file>